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91305" w14:textId="467A0022" w:rsidR="002B16D2" w:rsidRPr="00F224A6" w:rsidRDefault="002B16D2" w:rsidP="00FB3E0A">
      <w:pPr>
        <w:tabs>
          <w:tab w:val="left" w:pos="3828"/>
        </w:tabs>
        <w:jc w:val="center"/>
        <w:rPr>
          <w:rFonts w:asciiTheme="minorHAnsi" w:hAnsiTheme="minorHAnsi" w:cstheme="minorHAnsi"/>
          <w:b/>
          <w:noProof/>
          <w:color w:val="auto"/>
          <w:sz w:val="22"/>
          <w:szCs w:val="22"/>
        </w:rPr>
      </w:pPr>
      <w:r w:rsidRPr="00F224A6">
        <w:rPr>
          <w:rFonts w:asciiTheme="minorHAnsi" w:hAnsiTheme="minorHAnsi" w:cstheme="minorHAnsi"/>
          <w:b/>
          <w:noProof/>
          <w:color w:val="auto"/>
          <w:sz w:val="22"/>
          <w:szCs w:val="22"/>
        </w:rPr>
        <w:t>PASLAUGŲ PIRKIMO TECHNINĖ SPECIFIKACIJA</w:t>
      </w:r>
    </w:p>
    <w:p w14:paraId="0268C9BE" w14:textId="77777777" w:rsidR="00602BB3" w:rsidRPr="00F224A6" w:rsidRDefault="00602BB3" w:rsidP="00F67282">
      <w:pPr>
        <w:tabs>
          <w:tab w:val="left" w:pos="3828"/>
        </w:tabs>
        <w:ind w:firstLine="567"/>
        <w:jc w:val="both"/>
        <w:rPr>
          <w:rFonts w:asciiTheme="minorHAnsi" w:hAnsiTheme="minorHAnsi" w:cstheme="minorHAnsi"/>
          <w:b/>
          <w:noProof/>
          <w:color w:val="auto"/>
          <w:sz w:val="22"/>
          <w:szCs w:val="22"/>
        </w:rPr>
      </w:pPr>
    </w:p>
    <w:p w14:paraId="2B5B94E3" w14:textId="77777777" w:rsidR="002B16D2" w:rsidRPr="00F224A6" w:rsidRDefault="002B16D2" w:rsidP="00F67282">
      <w:pPr>
        <w:pStyle w:val="Heading40"/>
        <w:keepNext/>
        <w:keepLines/>
        <w:shd w:val="clear" w:color="auto" w:fill="auto"/>
        <w:tabs>
          <w:tab w:val="left" w:pos="3828"/>
        </w:tabs>
        <w:spacing w:before="0" w:after="0" w:line="240" w:lineRule="auto"/>
        <w:ind w:right="55" w:firstLine="567"/>
        <w:jc w:val="both"/>
        <w:rPr>
          <w:rFonts w:asciiTheme="minorHAnsi" w:hAnsiTheme="minorHAnsi" w:cstheme="minorHAnsi"/>
          <w:noProof/>
          <w:sz w:val="22"/>
          <w:szCs w:val="22"/>
        </w:rPr>
      </w:pPr>
    </w:p>
    <w:p w14:paraId="736B9BC8" w14:textId="5CCC8801" w:rsidR="002B16D2" w:rsidRPr="00F224A6" w:rsidRDefault="002B16D2" w:rsidP="00016DB1">
      <w:pPr>
        <w:pStyle w:val="Bodytext1"/>
        <w:numPr>
          <w:ilvl w:val="0"/>
          <w:numId w:val="10"/>
        </w:numPr>
        <w:shd w:val="clear" w:color="auto" w:fill="auto"/>
        <w:tabs>
          <w:tab w:val="left" w:pos="142"/>
          <w:tab w:val="left" w:pos="3828"/>
        </w:tabs>
        <w:spacing w:before="0" w:after="0" w:line="240" w:lineRule="auto"/>
        <w:ind w:right="55"/>
        <w:jc w:val="both"/>
        <w:rPr>
          <w:rFonts w:asciiTheme="minorHAnsi" w:hAnsiTheme="minorHAnsi" w:cstheme="minorHAnsi"/>
          <w:b/>
          <w:noProof/>
          <w:sz w:val="22"/>
          <w:szCs w:val="22"/>
        </w:rPr>
      </w:pPr>
      <w:r w:rsidRPr="00F224A6">
        <w:rPr>
          <w:rFonts w:asciiTheme="minorHAnsi" w:hAnsiTheme="minorHAnsi" w:cstheme="minorHAnsi"/>
          <w:b/>
          <w:noProof/>
          <w:sz w:val="22"/>
          <w:szCs w:val="22"/>
        </w:rPr>
        <w:t>PIRKIMO OBJEKTAS</w:t>
      </w:r>
    </w:p>
    <w:p w14:paraId="02D7973F" w14:textId="22CC607E" w:rsidR="00FD2114" w:rsidRPr="00AA516C" w:rsidRDefault="0031632B" w:rsidP="00AA516C">
      <w:pPr>
        <w:pStyle w:val="ListParagraph"/>
        <w:numPr>
          <w:ilvl w:val="1"/>
          <w:numId w:val="27"/>
        </w:numPr>
        <w:tabs>
          <w:tab w:val="left" w:pos="426"/>
          <w:tab w:val="left" w:pos="709"/>
        </w:tabs>
        <w:autoSpaceDE w:val="0"/>
        <w:autoSpaceDN w:val="0"/>
        <w:adjustRightInd w:val="0"/>
        <w:ind w:left="0" w:firstLine="0"/>
        <w:jc w:val="both"/>
        <w:rPr>
          <w:rFonts w:asciiTheme="minorHAnsi" w:hAnsiTheme="minorHAnsi" w:cstheme="minorHAnsi"/>
          <w:noProof/>
          <w:color w:val="auto"/>
          <w:sz w:val="22"/>
          <w:szCs w:val="22"/>
        </w:rPr>
      </w:pPr>
      <w:r w:rsidRPr="00AA516C">
        <w:rPr>
          <w:rFonts w:asciiTheme="minorHAnsi" w:hAnsiTheme="minorHAnsi" w:cstheme="minorHAnsi"/>
          <w:noProof/>
          <w:color w:val="auto"/>
          <w:sz w:val="22"/>
          <w:szCs w:val="22"/>
        </w:rPr>
        <w:t xml:space="preserve">AB Vilniaus šilumos tinklų </w:t>
      </w:r>
      <w:r w:rsidR="00847D71" w:rsidRPr="00AA516C">
        <w:rPr>
          <w:rFonts w:asciiTheme="minorHAnsi" w:hAnsiTheme="minorHAnsi" w:cstheme="minorHAnsi"/>
          <w:noProof/>
          <w:color w:val="auto"/>
          <w:sz w:val="22"/>
          <w:szCs w:val="22"/>
        </w:rPr>
        <w:t>(toliau – Bendrovė</w:t>
      </w:r>
      <w:r w:rsidR="00973330" w:rsidRPr="00AA516C">
        <w:rPr>
          <w:rFonts w:asciiTheme="minorHAnsi" w:hAnsiTheme="minorHAnsi" w:cstheme="minorHAnsi"/>
          <w:noProof/>
          <w:color w:val="auto"/>
          <w:sz w:val="22"/>
          <w:szCs w:val="22"/>
        </w:rPr>
        <w:t>, Pirkėjas</w:t>
      </w:r>
      <w:r w:rsidR="00847D71" w:rsidRPr="00AA516C">
        <w:rPr>
          <w:rFonts w:asciiTheme="minorHAnsi" w:hAnsiTheme="minorHAnsi" w:cstheme="minorHAnsi"/>
          <w:noProof/>
          <w:color w:val="auto"/>
          <w:sz w:val="22"/>
          <w:szCs w:val="22"/>
        </w:rPr>
        <w:t xml:space="preserve">) </w:t>
      </w:r>
      <w:bookmarkStart w:id="0" w:name="_Hlk200970077"/>
      <w:r w:rsidRPr="00AA516C">
        <w:rPr>
          <w:rFonts w:asciiTheme="minorHAnsi" w:hAnsiTheme="minorHAnsi" w:cstheme="minorHAnsi"/>
          <w:noProof/>
          <w:color w:val="auto"/>
          <w:sz w:val="22"/>
          <w:szCs w:val="22"/>
        </w:rPr>
        <w:t xml:space="preserve">klientų </w:t>
      </w:r>
      <w:r w:rsidR="007D1004" w:rsidRPr="00AA516C">
        <w:rPr>
          <w:rFonts w:asciiTheme="minorHAnsi" w:hAnsiTheme="minorHAnsi" w:cstheme="minorHAnsi"/>
          <w:noProof/>
          <w:color w:val="auto"/>
          <w:sz w:val="22"/>
          <w:szCs w:val="22"/>
        </w:rPr>
        <w:t>apklausa</w:t>
      </w:r>
      <w:r w:rsidRPr="00AA516C">
        <w:rPr>
          <w:rFonts w:asciiTheme="minorHAnsi" w:hAnsiTheme="minorHAnsi" w:cstheme="minorHAnsi"/>
          <w:noProof/>
          <w:color w:val="auto"/>
          <w:sz w:val="22"/>
          <w:szCs w:val="22"/>
        </w:rPr>
        <w:t xml:space="preserve"> taikant GCSI (Global Customer</w:t>
      </w:r>
      <w:r w:rsidR="007D1004" w:rsidRPr="00AA516C">
        <w:rPr>
          <w:rFonts w:asciiTheme="minorHAnsi" w:hAnsiTheme="minorHAnsi" w:cstheme="minorHAnsi"/>
          <w:noProof/>
          <w:color w:val="auto"/>
          <w:sz w:val="22"/>
          <w:szCs w:val="22"/>
        </w:rPr>
        <w:t xml:space="preserve"> </w:t>
      </w:r>
      <w:r w:rsidRPr="00AA516C">
        <w:rPr>
          <w:rFonts w:asciiTheme="minorHAnsi" w:hAnsiTheme="minorHAnsi" w:cstheme="minorHAnsi"/>
          <w:noProof/>
          <w:color w:val="auto"/>
          <w:sz w:val="22"/>
          <w:szCs w:val="22"/>
        </w:rPr>
        <w:t>Satisfaction Index) modelį</w:t>
      </w:r>
      <w:bookmarkEnd w:id="0"/>
      <w:r w:rsidR="00AA516C" w:rsidRPr="00AA516C">
        <w:rPr>
          <w:rFonts w:asciiTheme="minorHAnsi" w:hAnsiTheme="minorHAnsi" w:cstheme="minorHAnsi"/>
          <w:noProof/>
          <w:color w:val="auto"/>
          <w:sz w:val="22"/>
          <w:szCs w:val="22"/>
        </w:rPr>
        <w:t xml:space="preserve"> (toliau – </w:t>
      </w:r>
      <w:r w:rsidR="00AA516C" w:rsidRPr="00AA516C">
        <w:rPr>
          <w:rFonts w:asciiTheme="minorHAnsi" w:hAnsiTheme="minorHAnsi" w:cstheme="minorHAnsi"/>
          <w:b/>
          <w:bCs/>
          <w:noProof/>
          <w:color w:val="auto"/>
          <w:sz w:val="22"/>
          <w:szCs w:val="22"/>
        </w:rPr>
        <w:t>Paslaugos</w:t>
      </w:r>
      <w:r w:rsidR="00AA516C" w:rsidRPr="00AA516C">
        <w:rPr>
          <w:rFonts w:asciiTheme="minorHAnsi" w:hAnsiTheme="minorHAnsi" w:cstheme="minorHAnsi"/>
          <w:noProof/>
          <w:color w:val="auto"/>
          <w:sz w:val="22"/>
          <w:szCs w:val="22"/>
        </w:rPr>
        <w:t>)</w:t>
      </w:r>
      <w:r w:rsidRPr="00AA516C">
        <w:rPr>
          <w:rFonts w:asciiTheme="minorHAnsi" w:hAnsiTheme="minorHAnsi" w:cstheme="minorHAnsi"/>
          <w:noProof/>
          <w:color w:val="auto"/>
          <w:sz w:val="22"/>
          <w:szCs w:val="22"/>
        </w:rPr>
        <w:t>.</w:t>
      </w:r>
    </w:p>
    <w:p w14:paraId="106E95B5" w14:textId="77777777" w:rsidR="002B16D2" w:rsidRPr="00F224A6" w:rsidRDefault="002B16D2" w:rsidP="00F67282">
      <w:pPr>
        <w:pStyle w:val="Bodytext20"/>
        <w:shd w:val="clear" w:color="auto" w:fill="auto"/>
        <w:tabs>
          <w:tab w:val="left" w:pos="0"/>
          <w:tab w:val="left" w:pos="3828"/>
        </w:tabs>
        <w:spacing w:line="240" w:lineRule="auto"/>
        <w:ind w:right="55" w:firstLine="0"/>
        <w:jc w:val="both"/>
        <w:rPr>
          <w:rFonts w:asciiTheme="minorHAnsi" w:hAnsiTheme="minorHAnsi" w:cstheme="minorHAnsi"/>
          <w:noProof/>
          <w:sz w:val="22"/>
          <w:szCs w:val="22"/>
        </w:rPr>
      </w:pPr>
    </w:p>
    <w:p w14:paraId="17DE822C" w14:textId="2D589A4C" w:rsidR="002B16D2" w:rsidRPr="00F224A6" w:rsidRDefault="002B16D2" w:rsidP="00016DB1">
      <w:pPr>
        <w:pStyle w:val="Bodytext20"/>
        <w:numPr>
          <w:ilvl w:val="0"/>
          <w:numId w:val="10"/>
        </w:numPr>
        <w:shd w:val="clear" w:color="auto" w:fill="auto"/>
        <w:tabs>
          <w:tab w:val="left" w:pos="0"/>
          <w:tab w:val="left" w:pos="3828"/>
          <w:tab w:val="left" w:pos="9072"/>
        </w:tabs>
        <w:spacing w:line="240" w:lineRule="auto"/>
        <w:ind w:right="55"/>
        <w:jc w:val="both"/>
        <w:rPr>
          <w:rFonts w:asciiTheme="minorHAnsi" w:hAnsiTheme="minorHAnsi" w:cstheme="minorHAnsi"/>
          <w:b/>
          <w:noProof/>
          <w:sz w:val="22"/>
          <w:szCs w:val="22"/>
          <w:shd w:val="clear" w:color="auto" w:fill="FFFFFF"/>
        </w:rPr>
      </w:pPr>
      <w:r w:rsidRPr="00F224A6">
        <w:rPr>
          <w:rStyle w:val="Bodytext2NotItalic2"/>
          <w:rFonts w:asciiTheme="minorHAnsi" w:hAnsiTheme="minorHAnsi" w:cstheme="minorHAnsi"/>
          <w:b/>
          <w:noProof/>
          <w:sz w:val="22"/>
          <w:szCs w:val="22"/>
        </w:rPr>
        <w:t xml:space="preserve">PIRKIMO OBJEKTO PRITAIKYMO SRITIS </w:t>
      </w:r>
    </w:p>
    <w:p w14:paraId="7D8A9B08" w14:textId="77777777" w:rsidR="00A944B1" w:rsidRDefault="00A944B1" w:rsidP="00A944B1">
      <w:pPr>
        <w:autoSpaceDE w:val="0"/>
        <w:autoSpaceDN w:val="0"/>
        <w:adjustRightInd w:val="0"/>
        <w:jc w:val="both"/>
        <w:rPr>
          <w:rFonts w:asciiTheme="minorHAnsi" w:hAnsiTheme="minorHAnsi" w:cstheme="minorHAnsi"/>
          <w:noProof/>
          <w:color w:val="auto"/>
          <w:sz w:val="22"/>
          <w:szCs w:val="22"/>
        </w:rPr>
      </w:pPr>
    </w:p>
    <w:p w14:paraId="1BF70065" w14:textId="6FD91303" w:rsidR="00EE16F4" w:rsidRPr="00F224A6" w:rsidRDefault="00A944B1" w:rsidP="00A944B1">
      <w:pPr>
        <w:autoSpaceDE w:val="0"/>
        <w:autoSpaceDN w:val="0"/>
        <w:adjustRightInd w:val="0"/>
        <w:jc w:val="both"/>
        <w:rPr>
          <w:rFonts w:asciiTheme="minorHAnsi" w:hAnsiTheme="minorHAnsi" w:cstheme="minorHAnsi"/>
          <w:noProof/>
          <w:color w:val="auto"/>
          <w:sz w:val="22"/>
          <w:szCs w:val="22"/>
        </w:rPr>
      </w:pPr>
      <w:r>
        <w:rPr>
          <w:rFonts w:asciiTheme="minorHAnsi" w:hAnsiTheme="minorHAnsi" w:cstheme="minorHAnsi"/>
          <w:noProof/>
          <w:color w:val="auto"/>
          <w:sz w:val="22"/>
          <w:szCs w:val="22"/>
        </w:rPr>
        <w:t xml:space="preserve">2.1 </w:t>
      </w:r>
      <w:r w:rsidR="0031632B" w:rsidRPr="00F224A6">
        <w:rPr>
          <w:rFonts w:asciiTheme="minorHAnsi" w:hAnsiTheme="minorHAnsi" w:cstheme="minorHAnsi"/>
          <w:noProof/>
          <w:color w:val="auto"/>
          <w:sz w:val="22"/>
          <w:szCs w:val="22"/>
        </w:rPr>
        <w:t xml:space="preserve">Klientų </w:t>
      </w:r>
      <w:r w:rsidR="004C2EDD" w:rsidRPr="00F224A6">
        <w:rPr>
          <w:rFonts w:asciiTheme="minorHAnsi" w:hAnsiTheme="minorHAnsi" w:cstheme="minorHAnsi"/>
          <w:noProof/>
          <w:color w:val="auto"/>
          <w:sz w:val="22"/>
          <w:szCs w:val="22"/>
        </w:rPr>
        <w:t>apklaus</w:t>
      </w:r>
      <w:r w:rsidR="00181EC1" w:rsidRPr="00F224A6">
        <w:rPr>
          <w:rFonts w:asciiTheme="minorHAnsi" w:hAnsiTheme="minorHAnsi" w:cstheme="minorHAnsi"/>
          <w:noProof/>
          <w:color w:val="auto"/>
          <w:sz w:val="22"/>
          <w:szCs w:val="22"/>
        </w:rPr>
        <w:t>a</w:t>
      </w:r>
      <w:r w:rsidR="0031632B" w:rsidRPr="00F224A6">
        <w:rPr>
          <w:rFonts w:asciiTheme="minorHAnsi" w:hAnsiTheme="minorHAnsi" w:cstheme="minorHAnsi"/>
          <w:noProof/>
          <w:color w:val="auto"/>
          <w:sz w:val="22"/>
          <w:szCs w:val="22"/>
        </w:rPr>
        <w:t xml:space="preserve"> atliekama</w:t>
      </w:r>
      <w:r w:rsidR="00333329" w:rsidRPr="00F224A6">
        <w:rPr>
          <w:rFonts w:asciiTheme="minorHAnsi" w:hAnsiTheme="minorHAnsi" w:cstheme="minorHAnsi"/>
          <w:noProof/>
          <w:color w:val="auto"/>
          <w:sz w:val="22"/>
          <w:szCs w:val="22"/>
        </w:rPr>
        <w:t xml:space="preserve"> </w:t>
      </w:r>
      <w:bookmarkStart w:id="1" w:name="_Hlk200970609"/>
      <w:r w:rsidR="00333329" w:rsidRPr="00F224A6">
        <w:rPr>
          <w:rFonts w:asciiTheme="minorHAnsi" w:hAnsiTheme="minorHAnsi" w:cstheme="minorHAnsi"/>
          <w:noProof/>
          <w:color w:val="auto"/>
          <w:sz w:val="22"/>
          <w:szCs w:val="22"/>
        </w:rPr>
        <w:t xml:space="preserve">siekiant įvertinti bendrą </w:t>
      </w:r>
      <w:r w:rsidR="00847D71" w:rsidRPr="00F224A6">
        <w:rPr>
          <w:rFonts w:asciiTheme="minorHAnsi" w:hAnsiTheme="minorHAnsi" w:cstheme="minorHAnsi"/>
          <w:noProof/>
          <w:color w:val="auto"/>
          <w:sz w:val="22"/>
          <w:szCs w:val="22"/>
        </w:rPr>
        <w:t xml:space="preserve">Bendrovės </w:t>
      </w:r>
      <w:r w:rsidR="00333329" w:rsidRPr="00F224A6">
        <w:rPr>
          <w:rFonts w:asciiTheme="minorHAnsi" w:hAnsiTheme="minorHAnsi" w:cstheme="minorHAnsi"/>
          <w:noProof/>
          <w:color w:val="auto"/>
          <w:sz w:val="22"/>
          <w:szCs w:val="22"/>
        </w:rPr>
        <w:t>klientų pasitenkinimo lygį teikiamomis paslaugomis</w:t>
      </w:r>
      <w:r w:rsidR="006F7AFC" w:rsidRPr="00F224A6">
        <w:rPr>
          <w:rFonts w:asciiTheme="minorHAnsi" w:hAnsiTheme="minorHAnsi" w:cstheme="minorHAnsi"/>
          <w:noProof/>
          <w:color w:val="auto"/>
          <w:sz w:val="22"/>
          <w:szCs w:val="22"/>
        </w:rPr>
        <w:t>, aptarnavimu</w:t>
      </w:r>
      <w:r w:rsidR="00333329" w:rsidRPr="00F224A6">
        <w:rPr>
          <w:rFonts w:asciiTheme="minorHAnsi" w:hAnsiTheme="minorHAnsi" w:cstheme="minorHAnsi"/>
          <w:noProof/>
          <w:color w:val="auto"/>
          <w:sz w:val="22"/>
          <w:szCs w:val="22"/>
        </w:rPr>
        <w:t xml:space="preserve"> bei įmone</w:t>
      </w:r>
      <w:r w:rsidR="00CB7F61" w:rsidRPr="00F224A6">
        <w:rPr>
          <w:rFonts w:asciiTheme="minorHAnsi" w:hAnsiTheme="minorHAnsi" w:cstheme="minorHAnsi"/>
          <w:noProof/>
          <w:color w:val="auto"/>
          <w:sz w:val="22"/>
          <w:szCs w:val="22"/>
        </w:rPr>
        <w:t>;</w:t>
      </w:r>
      <w:r w:rsidR="00333329" w:rsidRPr="00F224A6">
        <w:rPr>
          <w:rFonts w:asciiTheme="minorHAnsi" w:hAnsiTheme="minorHAnsi" w:cstheme="minorHAnsi"/>
          <w:noProof/>
          <w:color w:val="auto"/>
          <w:sz w:val="22"/>
          <w:szCs w:val="22"/>
        </w:rPr>
        <w:t xml:space="preserve"> palyginti jį su </w:t>
      </w:r>
      <w:r w:rsidR="00EA61A9" w:rsidRPr="00F224A6">
        <w:rPr>
          <w:rFonts w:asciiTheme="minorHAnsi" w:hAnsiTheme="minorHAnsi" w:cstheme="minorHAnsi"/>
          <w:noProof/>
          <w:color w:val="auto"/>
          <w:sz w:val="22"/>
          <w:szCs w:val="22"/>
        </w:rPr>
        <w:t>Lietuvos</w:t>
      </w:r>
      <w:r w:rsidR="00E475FA" w:rsidRPr="00F224A6">
        <w:rPr>
          <w:rFonts w:asciiTheme="minorHAnsi" w:hAnsiTheme="minorHAnsi" w:cstheme="minorHAnsi"/>
          <w:noProof/>
          <w:color w:val="auto"/>
          <w:sz w:val="22"/>
          <w:szCs w:val="22"/>
        </w:rPr>
        <w:t xml:space="preserve"> ir</w:t>
      </w:r>
      <w:r w:rsidR="00EA61A9" w:rsidRPr="00F224A6">
        <w:rPr>
          <w:rFonts w:asciiTheme="minorHAnsi" w:hAnsiTheme="minorHAnsi" w:cstheme="minorHAnsi"/>
          <w:noProof/>
          <w:color w:val="auto"/>
          <w:sz w:val="22"/>
          <w:szCs w:val="22"/>
        </w:rPr>
        <w:t xml:space="preserve"> </w:t>
      </w:r>
      <w:r w:rsidR="00E475FA" w:rsidRPr="00F224A6">
        <w:rPr>
          <w:rFonts w:asciiTheme="minorHAnsi" w:hAnsiTheme="minorHAnsi" w:cstheme="minorHAnsi"/>
          <w:noProof/>
          <w:color w:val="auto"/>
          <w:sz w:val="22"/>
          <w:szCs w:val="22"/>
        </w:rPr>
        <w:t>kitų šalių komunalinių,</w:t>
      </w:r>
      <w:r w:rsidR="00EA61A9" w:rsidRPr="00F224A6">
        <w:rPr>
          <w:rFonts w:asciiTheme="minorHAnsi" w:hAnsiTheme="minorHAnsi" w:cstheme="minorHAnsi"/>
          <w:noProof/>
          <w:color w:val="auto"/>
          <w:sz w:val="22"/>
          <w:szCs w:val="22"/>
        </w:rPr>
        <w:t xml:space="preserve"> </w:t>
      </w:r>
      <w:r w:rsidR="00E10283" w:rsidRPr="00F224A6">
        <w:rPr>
          <w:rFonts w:asciiTheme="minorHAnsi" w:hAnsiTheme="minorHAnsi" w:cstheme="minorHAnsi"/>
          <w:noProof/>
          <w:color w:val="auto"/>
          <w:sz w:val="22"/>
          <w:szCs w:val="22"/>
        </w:rPr>
        <w:t xml:space="preserve">energetikos </w:t>
      </w:r>
      <w:r w:rsidR="00E475FA" w:rsidRPr="00F224A6">
        <w:rPr>
          <w:rFonts w:asciiTheme="minorHAnsi" w:hAnsiTheme="minorHAnsi" w:cstheme="minorHAnsi"/>
          <w:noProof/>
          <w:color w:val="auto"/>
          <w:sz w:val="22"/>
          <w:szCs w:val="22"/>
        </w:rPr>
        <w:t xml:space="preserve">ir kitų </w:t>
      </w:r>
      <w:r w:rsidR="00333329" w:rsidRPr="00F224A6">
        <w:rPr>
          <w:rFonts w:asciiTheme="minorHAnsi" w:hAnsiTheme="minorHAnsi" w:cstheme="minorHAnsi"/>
          <w:noProof/>
          <w:color w:val="auto"/>
          <w:sz w:val="22"/>
          <w:szCs w:val="22"/>
        </w:rPr>
        <w:t>sektori</w:t>
      </w:r>
      <w:r w:rsidR="00E475FA" w:rsidRPr="00F224A6">
        <w:rPr>
          <w:rFonts w:asciiTheme="minorHAnsi" w:hAnsiTheme="minorHAnsi" w:cstheme="minorHAnsi"/>
          <w:noProof/>
          <w:color w:val="auto"/>
          <w:sz w:val="22"/>
          <w:szCs w:val="22"/>
        </w:rPr>
        <w:t>ų</w:t>
      </w:r>
      <w:r w:rsidR="00E50807" w:rsidRPr="00F224A6">
        <w:rPr>
          <w:rFonts w:asciiTheme="minorHAnsi" w:hAnsiTheme="minorHAnsi" w:cstheme="minorHAnsi"/>
          <w:noProof/>
          <w:color w:val="auto"/>
          <w:sz w:val="22"/>
          <w:szCs w:val="22"/>
        </w:rPr>
        <w:t xml:space="preserve"> </w:t>
      </w:r>
      <w:bookmarkEnd w:id="1"/>
      <w:r w:rsidR="00333329" w:rsidRPr="00F224A6">
        <w:rPr>
          <w:rFonts w:asciiTheme="minorHAnsi" w:hAnsiTheme="minorHAnsi" w:cstheme="minorHAnsi"/>
          <w:noProof/>
          <w:color w:val="auto"/>
          <w:sz w:val="22"/>
          <w:szCs w:val="22"/>
        </w:rPr>
        <w:t xml:space="preserve"> normomis bei nustatyti tobulintinas kryptis bei tikslus</w:t>
      </w:r>
      <w:r w:rsidR="00584DA6" w:rsidRPr="00F224A6">
        <w:rPr>
          <w:rFonts w:asciiTheme="minorHAnsi" w:hAnsiTheme="minorHAnsi" w:cstheme="minorHAnsi"/>
          <w:noProof/>
          <w:color w:val="auto"/>
          <w:sz w:val="22"/>
          <w:szCs w:val="22"/>
        </w:rPr>
        <w:t xml:space="preserve">, </w:t>
      </w:r>
      <w:r w:rsidR="0031632B" w:rsidRPr="00F224A6">
        <w:rPr>
          <w:rFonts w:asciiTheme="minorHAnsi" w:hAnsiTheme="minorHAnsi" w:cstheme="minorHAnsi"/>
          <w:noProof/>
          <w:color w:val="auto"/>
          <w:sz w:val="22"/>
          <w:szCs w:val="22"/>
        </w:rPr>
        <w:t>aptarnavimo bei paslaugų teikimo kokybės gerinimo gaires.</w:t>
      </w:r>
      <w:r w:rsidR="00316FA2" w:rsidRPr="00F224A6">
        <w:rPr>
          <w:rFonts w:asciiTheme="minorHAnsi" w:hAnsiTheme="minorHAnsi" w:cstheme="minorHAnsi"/>
          <w:noProof/>
          <w:color w:val="auto"/>
          <w:sz w:val="22"/>
          <w:szCs w:val="22"/>
        </w:rPr>
        <w:t xml:space="preserve"> </w:t>
      </w:r>
    </w:p>
    <w:p w14:paraId="2D6907AD" w14:textId="6DD6EC7E" w:rsidR="00E660C9" w:rsidRPr="00F224A6" w:rsidRDefault="003662E1" w:rsidP="00EE16F4">
      <w:pPr>
        <w:autoSpaceDE w:val="0"/>
        <w:autoSpaceDN w:val="0"/>
        <w:adjustRightInd w:val="0"/>
        <w:ind w:firstLine="360"/>
        <w:jc w:val="both"/>
        <w:rPr>
          <w:rFonts w:asciiTheme="minorHAnsi" w:hAnsiTheme="minorHAnsi" w:cstheme="minorHAnsi"/>
          <w:noProof/>
          <w:color w:val="auto"/>
          <w:sz w:val="22"/>
          <w:szCs w:val="22"/>
        </w:rPr>
      </w:pPr>
      <w:r w:rsidRPr="00F224A6">
        <w:rPr>
          <w:rFonts w:asciiTheme="minorHAnsi" w:hAnsiTheme="minorHAnsi" w:cstheme="minorHAnsi"/>
          <w:noProof/>
          <w:color w:val="auto"/>
          <w:sz w:val="22"/>
          <w:szCs w:val="22"/>
        </w:rPr>
        <w:t>Pirkėjas ketina apklausti klientus n</w:t>
      </w:r>
      <w:r w:rsidR="00E660C9" w:rsidRPr="00F224A6">
        <w:rPr>
          <w:rFonts w:asciiTheme="minorHAnsi" w:hAnsiTheme="minorHAnsi" w:cstheme="minorHAnsi"/>
          <w:noProof/>
          <w:color w:val="auto"/>
          <w:sz w:val="22"/>
          <w:szCs w:val="22"/>
        </w:rPr>
        <w:t xml:space="preserve">audojant šią metodologiją </w:t>
      </w:r>
      <w:r w:rsidR="00082F9B" w:rsidRPr="00F224A6">
        <w:rPr>
          <w:rFonts w:asciiTheme="minorHAnsi" w:hAnsiTheme="minorHAnsi" w:cstheme="minorHAnsi"/>
          <w:noProof/>
          <w:color w:val="auto"/>
          <w:sz w:val="22"/>
          <w:szCs w:val="22"/>
        </w:rPr>
        <w:t>reguliariai, todėl</w:t>
      </w:r>
      <w:r w:rsidR="00E660C9" w:rsidRPr="00F224A6">
        <w:rPr>
          <w:rFonts w:asciiTheme="minorHAnsi" w:hAnsiTheme="minorHAnsi" w:cstheme="minorHAnsi"/>
          <w:noProof/>
          <w:color w:val="auto"/>
          <w:sz w:val="22"/>
          <w:szCs w:val="22"/>
        </w:rPr>
        <w:t xml:space="preserve"> </w:t>
      </w:r>
      <w:r w:rsidR="00082F9B" w:rsidRPr="00F224A6">
        <w:rPr>
          <w:rFonts w:asciiTheme="minorHAnsi" w:hAnsiTheme="minorHAnsi" w:cstheme="minorHAnsi"/>
          <w:noProof/>
          <w:color w:val="auto"/>
          <w:sz w:val="22"/>
          <w:szCs w:val="22"/>
        </w:rPr>
        <w:t>rezultatų palyginamumui užtikrinti reikalingas klientų pasitenkinimo indeksas, sudaromas pagal GCSI metodologiją</w:t>
      </w:r>
      <w:r w:rsidR="00A85CDE" w:rsidRPr="00F224A6">
        <w:rPr>
          <w:rFonts w:asciiTheme="minorHAnsi" w:hAnsiTheme="minorHAnsi" w:cstheme="minorHAnsi"/>
          <w:noProof/>
          <w:color w:val="auto"/>
          <w:sz w:val="22"/>
          <w:szCs w:val="22"/>
        </w:rPr>
        <w:t xml:space="preserve"> (GCSI – tai ACSI (American customer satisfaction index) pagrindu sudaryta metodika, tinkama vertinti monopolines įmones).</w:t>
      </w:r>
    </w:p>
    <w:p w14:paraId="31583584" w14:textId="0BF8295A" w:rsidR="00E660C9" w:rsidRPr="00F224A6" w:rsidRDefault="00E660C9" w:rsidP="00FA75BC">
      <w:pPr>
        <w:autoSpaceDE w:val="0"/>
        <w:autoSpaceDN w:val="0"/>
        <w:adjustRightInd w:val="0"/>
        <w:jc w:val="both"/>
        <w:rPr>
          <w:rFonts w:asciiTheme="minorHAnsi" w:hAnsiTheme="minorHAnsi" w:cstheme="minorHAnsi"/>
          <w:noProof/>
          <w:color w:val="auto"/>
          <w:sz w:val="22"/>
          <w:szCs w:val="22"/>
        </w:rPr>
      </w:pPr>
      <w:r w:rsidRPr="00F224A6">
        <w:rPr>
          <w:rFonts w:asciiTheme="minorHAnsi" w:hAnsiTheme="minorHAnsi" w:cstheme="minorHAnsi"/>
          <w:noProof/>
          <w:color w:val="auto"/>
          <w:sz w:val="22"/>
          <w:szCs w:val="22"/>
        </w:rPr>
        <w:t xml:space="preserve">Klientų pasitenkinimo indeksas </w:t>
      </w:r>
      <w:r w:rsidR="006451A3" w:rsidRPr="00F224A6">
        <w:rPr>
          <w:rFonts w:asciiTheme="minorHAnsi" w:hAnsiTheme="minorHAnsi" w:cstheme="minorHAnsi"/>
          <w:noProof/>
          <w:color w:val="auto"/>
          <w:sz w:val="22"/>
          <w:szCs w:val="22"/>
        </w:rPr>
        <w:t>ap</w:t>
      </w:r>
      <w:r w:rsidR="007133CB" w:rsidRPr="00F224A6">
        <w:rPr>
          <w:rFonts w:asciiTheme="minorHAnsi" w:hAnsiTheme="minorHAnsi" w:cstheme="minorHAnsi"/>
          <w:noProof/>
          <w:color w:val="auto"/>
          <w:sz w:val="22"/>
          <w:szCs w:val="22"/>
        </w:rPr>
        <w:t xml:space="preserve">skaičiuojamas iš </w:t>
      </w:r>
      <w:r w:rsidR="001F3D2D" w:rsidRPr="00F224A6">
        <w:rPr>
          <w:rFonts w:asciiTheme="minorHAnsi" w:hAnsiTheme="minorHAnsi" w:cstheme="minorHAnsi"/>
          <w:noProof/>
          <w:color w:val="auto"/>
          <w:sz w:val="22"/>
          <w:szCs w:val="22"/>
        </w:rPr>
        <w:t>klausimų</w:t>
      </w:r>
      <w:r w:rsidRPr="00F224A6">
        <w:rPr>
          <w:rFonts w:asciiTheme="minorHAnsi" w:hAnsiTheme="minorHAnsi" w:cstheme="minorHAnsi"/>
          <w:noProof/>
          <w:color w:val="auto"/>
          <w:sz w:val="22"/>
          <w:szCs w:val="22"/>
        </w:rPr>
        <w:t>:</w:t>
      </w:r>
    </w:p>
    <w:p w14:paraId="2009CF3D" w14:textId="5163FE1A" w:rsidR="00E660C9" w:rsidRPr="00F224A6" w:rsidRDefault="00E660C9" w:rsidP="00FA75BC">
      <w:pPr>
        <w:pStyle w:val="ListParagraph"/>
        <w:numPr>
          <w:ilvl w:val="0"/>
          <w:numId w:val="18"/>
        </w:numPr>
        <w:autoSpaceDE w:val="0"/>
        <w:autoSpaceDN w:val="0"/>
        <w:adjustRightInd w:val="0"/>
        <w:jc w:val="both"/>
        <w:rPr>
          <w:rFonts w:asciiTheme="minorHAnsi" w:hAnsiTheme="minorHAnsi" w:cstheme="minorHAnsi"/>
          <w:noProof/>
          <w:color w:val="auto"/>
          <w:sz w:val="22"/>
          <w:szCs w:val="22"/>
        </w:rPr>
      </w:pPr>
      <w:r w:rsidRPr="00F224A6">
        <w:rPr>
          <w:rFonts w:asciiTheme="minorHAnsi" w:hAnsiTheme="minorHAnsi" w:cstheme="minorHAnsi"/>
          <w:noProof/>
          <w:color w:val="auto"/>
          <w:sz w:val="22"/>
          <w:szCs w:val="22"/>
        </w:rPr>
        <w:t xml:space="preserve">Bendras pasitenkinimas </w:t>
      </w:r>
      <w:r w:rsidR="00797C87" w:rsidRPr="00F224A6">
        <w:rPr>
          <w:rFonts w:asciiTheme="minorHAnsi" w:hAnsiTheme="minorHAnsi" w:cstheme="minorHAnsi"/>
          <w:noProof/>
          <w:color w:val="auto"/>
          <w:sz w:val="22"/>
          <w:szCs w:val="22"/>
        </w:rPr>
        <w:t>Bendrove</w:t>
      </w:r>
      <w:r w:rsidRPr="00F224A6">
        <w:rPr>
          <w:rFonts w:asciiTheme="minorHAnsi" w:hAnsiTheme="minorHAnsi" w:cstheme="minorHAnsi"/>
          <w:noProof/>
          <w:color w:val="auto"/>
          <w:sz w:val="22"/>
          <w:szCs w:val="22"/>
        </w:rPr>
        <w:t>;</w:t>
      </w:r>
    </w:p>
    <w:p w14:paraId="3360192C" w14:textId="51C47D1A" w:rsidR="00E660C9" w:rsidRPr="00F224A6" w:rsidRDefault="00E660C9" w:rsidP="00FA75BC">
      <w:pPr>
        <w:pStyle w:val="ListParagraph"/>
        <w:numPr>
          <w:ilvl w:val="0"/>
          <w:numId w:val="18"/>
        </w:numPr>
        <w:autoSpaceDE w:val="0"/>
        <w:autoSpaceDN w:val="0"/>
        <w:adjustRightInd w:val="0"/>
        <w:jc w:val="both"/>
        <w:rPr>
          <w:rFonts w:asciiTheme="minorHAnsi" w:hAnsiTheme="minorHAnsi" w:cstheme="minorHAnsi"/>
          <w:noProof/>
          <w:color w:val="auto"/>
          <w:sz w:val="22"/>
          <w:szCs w:val="22"/>
        </w:rPr>
      </w:pPr>
      <w:r w:rsidRPr="00F224A6">
        <w:rPr>
          <w:rFonts w:asciiTheme="minorHAnsi" w:hAnsiTheme="minorHAnsi" w:cstheme="minorHAnsi"/>
          <w:noProof/>
          <w:color w:val="auto"/>
          <w:sz w:val="22"/>
          <w:szCs w:val="22"/>
        </w:rPr>
        <w:t>Bendrovės atitikimas lūkesčiams;</w:t>
      </w:r>
    </w:p>
    <w:p w14:paraId="08B287CD" w14:textId="675099C2" w:rsidR="00E660C9" w:rsidRPr="00F224A6" w:rsidRDefault="00E660C9" w:rsidP="00FA75BC">
      <w:pPr>
        <w:pStyle w:val="ListParagraph"/>
        <w:numPr>
          <w:ilvl w:val="0"/>
          <w:numId w:val="18"/>
        </w:numPr>
        <w:autoSpaceDE w:val="0"/>
        <w:autoSpaceDN w:val="0"/>
        <w:adjustRightInd w:val="0"/>
        <w:jc w:val="both"/>
        <w:rPr>
          <w:rFonts w:asciiTheme="minorHAnsi" w:hAnsiTheme="minorHAnsi" w:cstheme="minorHAnsi"/>
          <w:noProof/>
          <w:color w:val="auto"/>
          <w:sz w:val="22"/>
          <w:szCs w:val="22"/>
        </w:rPr>
      </w:pPr>
      <w:r w:rsidRPr="00F224A6">
        <w:rPr>
          <w:rFonts w:asciiTheme="minorHAnsi" w:hAnsiTheme="minorHAnsi" w:cstheme="minorHAnsi"/>
          <w:noProof/>
          <w:color w:val="auto"/>
          <w:sz w:val="22"/>
          <w:szCs w:val="22"/>
        </w:rPr>
        <w:t>Bendrovės palyginimas su įsivaizduojama idealia bendrove.</w:t>
      </w:r>
    </w:p>
    <w:p w14:paraId="3ED15FBB" w14:textId="554713E7" w:rsidR="001B2D7E" w:rsidRDefault="00014870" w:rsidP="00FA75BC">
      <w:pPr>
        <w:autoSpaceDE w:val="0"/>
        <w:autoSpaceDN w:val="0"/>
        <w:adjustRightInd w:val="0"/>
        <w:jc w:val="both"/>
        <w:rPr>
          <w:rFonts w:asciiTheme="minorHAnsi" w:hAnsiTheme="minorHAnsi" w:cstheme="minorHAnsi"/>
          <w:noProof/>
          <w:color w:val="auto"/>
          <w:sz w:val="22"/>
          <w:szCs w:val="22"/>
        </w:rPr>
      </w:pPr>
      <w:r w:rsidRPr="00F224A6">
        <w:rPr>
          <w:rFonts w:asciiTheme="minorHAnsi" w:hAnsiTheme="minorHAnsi" w:cstheme="minorHAnsi"/>
          <w:noProof/>
          <w:color w:val="auto"/>
          <w:sz w:val="22"/>
          <w:szCs w:val="22"/>
        </w:rPr>
        <w:t>Klientų pasitenkinimo indeksas</w:t>
      </w:r>
      <w:r w:rsidR="00A72E3B" w:rsidRPr="00F224A6">
        <w:rPr>
          <w:rFonts w:asciiTheme="minorHAnsi" w:hAnsiTheme="minorHAnsi" w:cstheme="minorHAnsi"/>
          <w:noProof/>
          <w:color w:val="auto"/>
          <w:sz w:val="22"/>
          <w:szCs w:val="22"/>
        </w:rPr>
        <w:t xml:space="preserve"> GCSI</w:t>
      </w:r>
      <w:r w:rsidRPr="00F224A6">
        <w:rPr>
          <w:rFonts w:asciiTheme="minorHAnsi" w:hAnsiTheme="minorHAnsi" w:cstheme="minorHAnsi"/>
          <w:noProof/>
          <w:color w:val="auto"/>
          <w:sz w:val="22"/>
          <w:szCs w:val="22"/>
        </w:rPr>
        <w:t xml:space="preserve"> </w:t>
      </w:r>
      <w:r w:rsidR="00A72E3B" w:rsidRPr="00F224A6">
        <w:rPr>
          <w:rFonts w:asciiTheme="minorHAnsi" w:hAnsiTheme="minorHAnsi" w:cstheme="minorHAnsi"/>
          <w:noProof/>
          <w:color w:val="auto"/>
          <w:sz w:val="22"/>
          <w:szCs w:val="22"/>
        </w:rPr>
        <w:t xml:space="preserve">apskaičiuojamas </w:t>
      </w:r>
      <w:r w:rsidRPr="00F224A6">
        <w:rPr>
          <w:rFonts w:asciiTheme="minorHAnsi" w:hAnsiTheme="minorHAnsi" w:cstheme="minorHAnsi"/>
          <w:noProof/>
          <w:color w:val="auto"/>
          <w:sz w:val="22"/>
          <w:szCs w:val="22"/>
        </w:rPr>
        <w:t xml:space="preserve">konvertuojant bendrą trijų klausimų </w:t>
      </w:r>
      <w:r w:rsidR="002C168E" w:rsidRPr="00F224A6">
        <w:rPr>
          <w:rFonts w:asciiTheme="minorHAnsi" w:hAnsiTheme="minorHAnsi" w:cstheme="minorHAnsi"/>
          <w:noProof/>
          <w:color w:val="auto"/>
          <w:sz w:val="22"/>
          <w:szCs w:val="22"/>
        </w:rPr>
        <w:t>s</w:t>
      </w:r>
      <w:r w:rsidRPr="00F224A6">
        <w:rPr>
          <w:rFonts w:asciiTheme="minorHAnsi" w:hAnsiTheme="minorHAnsi" w:cstheme="minorHAnsi"/>
          <w:noProof/>
          <w:color w:val="auto"/>
          <w:sz w:val="22"/>
          <w:szCs w:val="22"/>
        </w:rPr>
        <w:t>vertinį vidurkį į 100 balų skal</w:t>
      </w:r>
      <w:r w:rsidR="00656408" w:rsidRPr="00F224A6">
        <w:rPr>
          <w:rFonts w:asciiTheme="minorHAnsi" w:hAnsiTheme="minorHAnsi" w:cstheme="minorHAnsi"/>
          <w:noProof/>
          <w:color w:val="auto"/>
          <w:sz w:val="22"/>
          <w:szCs w:val="22"/>
        </w:rPr>
        <w:t>ę (</w:t>
      </w:r>
      <w:r w:rsidR="001403A6" w:rsidRPr="00F224A6">
        <w:rPr>
          <w:rFonts w:asciiTheme="minorHAnsi" w:hAnsiTheme="minorHAnsi" w:cstheme="minorHAnsi"/>
          <w:noProof/>
          <w:color w:val="auto"/>
          <w:sz w:val="22"/>
          <w:szCs w:val="22"/>
        </w:rPr>
        <w:t>pagal</w:t>
      </w:r>
      <w:r w:rsidR="00656408" w:rsidRPr="00F224A6">
        <w:rPr>
          <w:rFonts w:asciiTheme="minorHAnsi" w:hAnsiTheme="minorHAnsi" w:cstheme="minorHAnsi"/>
          <w:noProof/>
          <w:color w:val="auto"/>
          <w:sz w:val="22"/>
          <w:szCs w:val="22"/>
        </w:rPr>
        <w:t xml:space="preserve"> numatytą </w:t>
      </w:r>
      <w:r w:rsidR="001403A6" w:rsidRPr="00F224A6">
        <w:rPr>
          <w:rFonts w:asciiTheme="minorHAnsi" w:hAnsiTheme="minorHAnsi" w:cstheme="minorHAnsi"/>
          <w:noProof/>
          <w:color w:val="auto"/>
          <w:sz w:val="22"/>
          <w:szCs w:val="22"/>
        </w:rPr>
        <w:t>metodik</w:t>
      </w:r>
      <w:r w:rsidR="00656408" w:rsidRPr="00F224A6">
        <w:rPr>
          <w:rFonts w:asciiTheme="minorHAnsi" w:hAnsiTheme="minorHAnsi" w:cstheme="minorHAnsi"/>
          <w:noProof/>
          <w:color w:val="auto"/>
          <w:sz w:val="22"/>
          <w:szCs w:val="22"/>
        </w:rPr>
        <w:t>ą</w:t>
      </w:r>
      <w:r w:rsidR="001403A6" w:rsidRPr="00F224A6">
        <w:rPr>
          <w:rFonts w:asciiTheme="minorHAnsi" w:hAnsiTheme="minorHAnsi" w:cstheme="minorHAnsi"/>
          <w:noProof/>
          <w:color w:val="auto"/>
          <w:sz w:val="22"/>
          <w:szCs w:val="22"/>
        </w:rPr>
        <w:t xml:space="preserve"> </w:t>
      </w:r>
      <w:r w:rsidR="006214DB" w:rsidRPr="00F224A6">
        <w:rPr>
          <w:rFonts w:asciiTheme="minorHAnsi" w:hAnsiTheme="minorHAnsi" w:cstheme="minorHAnsi"/>
          <w:noProof/>
          <w:color w:val="auto"/>
          <w:sz w:val="22"/>
          <w:szCs w:val="22"/>
        </w:rPr>
        <w:t>nustatytus</w:t>
      </w:r>
      <w:r w:rsidR="00E660C9" w:rsidRPr="00F224A6">
        <w:rPr>
          <w:rFonts w:asciiTheme="minorHAnsi" w:hAnsiTheme="minorHAnsi" w:cstheme="minorHAnsi"/>
          <w:noProof/>
          <w:color w:val="auto"/>
          <w:sz w:val="22"/>
          <w:szCs w:val="22"/>
        </w:rPr>
        <w:t xml:space="preserve"> santykini</w:t>
      </w:r>
      <w:r w:rsidR="006214DB" w:rsidRPr="00F224A6">
        <w:rPr>
          <w:rFonts w:asciiTheme="minorHAnsi" w:hAnsiTheme="minorHAnsi" w:cstheme="minorHAnsi"/>
          <w:noProof/>
          <w:color w:val="auto"/>
          <w:sz w:val="22"/>
          <w:szCs w:val="22"/>
        </w:rPr>
        <w:t>us</w:t>
      </w:r>
      <w:r w:rsidR="00E660C9" w:rsidRPr="00F224A6">
        <w:rPr>
          <w:rFonts w:asciiTheme="minorHAnsi" w:hAnsiTheme="minorHAnsi" w:cstheme="minorHAnsi"/>
          <w:noProof/>
          <w:color w:val="auto"/>
          <w:sz w:val="22"/>
          <w:szCs w:val="22"/>
        </w:rPr>
        <w:t xml:space="preserve"> kiekvieno</w:t>
      </w:r>
      <w:r w:rsidR="00DF1076" w:rsidRPr="00F224A6">
        <w:rPr>
          <w:rFonts w:asciiTheme="minorHAnsi" w:hAnsiTheme="minorHAnsi" w:cstheme="minorHAnsi"/>
          <w:noProof/>
          <w:color w:val="auto"/>
          <w:sz w:val="22"/>
          <w:szCs w:val="22"/>
        </w:rPr>
        <w:t xml:space="preserve"> k</w:t>
      </w:r>
      <w:r w:rsidR="00860077" w:rsidRPr="00F224A6">
        <w:rPr>
          <w:rFonts w:asciiTheme="minorHAnsi" w:hAnsiTheme="minorHAnsi" w:cstheme="minorHAnsi"/>
          <w:noProof/>
          <w:color w:val="auto"/>
          <w:sz w:val="22"/>
          <w:szCs w:val="22"/>
        </w:rPr>
        <w:t xml:space="preserve">lausimo </w:t>
      </w:r>
      <w:r w:rsidR="00E660C9" w:rsidRPr="00F224A6">
        <w:rPr>
          <w:rFonts w:asciiTheme="minorHAnsi" w:hAnsiTheme="minorHAnsi" w:cstheme="minorHAnsi"/>
          <w:noProof/>
          <w:color w:val="auto"/>
          <w:sz w:val="22"/>
          <w:szCs w:val="22"/>
        </w:rPr>
        <w:t>svori</w:t>
      </w:r>
      <w:r w:rsidR="006214DB" w:rsidRPr="00F224A6">
        <w:rPr>
          <w:rFonts w:asciiTheme="minorHAnsi" w:hAnsiTheme="minorHAnsi" w:cstheme="minorHAnsi"/>
          <w:noProof/>
          <w:color w:val="auto"/>
          <w:sz w:val="22"/>
          <w:szCs w:val="22"/>
        </w:rPr>
        <w:t>us</w:t>
      </w:r>
      <w:r w:rsidR="00656408" w:rsidRPr="00F224A6">
        <w:rPr>
          <w:rFonts w:asciiTheme="minorHAnsi" w:hAnsiTheme="minorHAnsi" w:cstheme="minorHAnsi"/>
          <w:noProof/>
          <w:color w:val="auto"/>
          <w:sz w:val="22"/>
          <w:szCs w:val="22"/>
        </w:rPr>
        <w:t>)</w:t>
      </w:r>
      <w:r w:rsidR="006214DB" w:rsidRPr="00F224A6">
        <w:rPr>
          <w:rFonts w:asciiTheme="minorHAnsi" w:hAnsiTheme="minorHAnsi" w:cstheme="minorHAnsi"/>
          <w:noProof/>
          <w:color w:val="auto"/>
          <w:sz w:val="22"/>
          <w:szCs w:val="22"/>
        </w:rPr>
        <w:t>.</w:t>
      </w:r>
    </w:p>
    <w:p w14:paraId="2FA91F3D" w14:textId="77777777" w:rsidR="00A944B1" w:rsidRDefault="00A944B1" w:rsidP="00FA75BC">
      <w:pPr>
        <w:autoSpaceDE w:val="0"/>
        <w:autoSpaceDN w:val="0"/>
        <w:adjustRightInd w:val="0"/>
        <w:jc w:val="both"/>
        <w:rPr>
          <w:rFonts w:asciiTheme="minorHAnsi" w:hAnsiTheme="minorHAnsi" w:cstheme="minorHAnsi"/>
          <w:noProof/>
          <w:color w:val="auto"/>
          <w:sz w:val="22"/>
          <w:szCs w:val="22"/>
        </w:rPr>
      </w:pPr>
    </w:p>
    <w:p w14:paraId="1C148993" w14:textId="759D921A" w:rsidR="00A944B1" w:rsidRDefault="00A944B1" w:rsidP="00FA75BC">
      <w:pPr>
        <w:autoSpaceDE w:val="0"/>
        <w:autoSpaceDN w:val="0"/>
        <w:adjustRightInd w:val="0"/>
        <w:jc w:val="both"/>
        <w:rPr>
          <w:rFonts w:asciiTheme="minorHAnsi" w:hAnsiTheme="minorHAnsi" w:cstheme="minorHAnsi"/>
          <w:noProof/>
          <w:color w:val="auto"/>
          <w:sz w:val="22"/>
          <w:szCs w:val="22"/>
        </w:rPr>
      </w:pPr>
      <w:r>
        <w:rPr>
          <w:rFonts w:asciiTheme="minorHAnsi" w:hAnsiTheme="minorHAnsi" w:cstheme="minorHAnsi"/>
          <w:noProof/>
          <w:color w:val="auto"/>
          <w:sz w:val="22"/>
          <w:szCs w:val="22"/>
        </w:rPr>
        <w:t xml:space="preserve">2.2 </w:t>
      </w:r>
      <w:r w:rsidR="007D72BD">
        <w:rPr>
          <w:rFonts w:asciiTheme="minorHAnsi" w:hAnsiTheme="minorHAnsi" w:cstheme="minorHAnsi"/>
          <w:noProof/>
          <w:color w:val="auto"/>
          <w:sz w:val="22"/>
          <w:szCs w:val="22"/>
        </w:rPr>
        <w:t xml:space="preserve">Klientų rekomendavimo indekso NPS apskaičiavimas. </w:t>
      </w:r>
    </w:p>
    <w:p w14:paraId="6999B2C6" w14:textId="77777777" w:rsidR="00A944B1" w:rsidRPr="00F224A6" w:rsidRDefault="00A944B1" w:rsidP="00FA75BC">
      <w:pPr>
        <w:autoSpaceDE w:val="0"/>
        <w:autoSpaceDN w:val="0"/>
        <w:adjustRightInd w:val="0"/>
        <w:jc w:val="both"/>
        <w:rPr>
          <w:rFonts w:asciiTheme="minorHAnsi" w:hAnsiTheme="minorHAnsi" w:cstheme="minorHAnsi"/>
          <w:noProof/>
          <w:color w:val="auto"/>
          <w:sz w:val="22"/>
          <w:szCs w:val="22"/>
        </w:rPr>
      </w:pPr>
    </w:p>
    <w:p w14:paraId="4E348ADB" w14:textId="77777777" w:rsidR="002B16D2" w:rsidRPr="00F224A6" w:rsidRDefault="002B16D2" w:rsidP="00F67282">
      <w:pPr>
        <w:pStyle w:val="Bodytext20"/>
        <w:shd w:val="clear" w:color="auto" w:fill="auto"/>
        <w:tabs>
          <w:tab w:val="left" w:pos="0"/>
          <w:tab w:val="left" w:pos="3828"/>
          <w:tab w:val="left" w:pos="9072"/>
        </w:tabs>
        <w:spacing w:line="240" w:lineRule="auto"/>
        <w:ind w:right="55" w:firstLine="0"/>
        <w:jc w:val="both"/>
        <w:rPr>
          <w:rFonts w:asciiTheme="minorHAnsi" w:hAnsiTheme="minorHAnsi" w:cstheme="minorHAnsi"/>
          <w:noProof/>
          <w:sz w:val="22"/>
          <w:szCs w:val="22"/>
        </w:rPr>
      </w:pPr>
    </w:p>
    <w:p w14:paraId="2DD9C7F6" w14:textId="2290B6A5" w:rsidR="00A9545F" w:rsidRPr="00F224A6" w:rsidRDefault="002B16D2" w:rsidP="00016DB1">
      <w:pPr>
        <w:pStyle w:val="Bodytext1"/>
        <w:numPr>
          <w:ilvl w:val="0"/>
          <w:numId w:val="10"/>
        </w:numPr>
        <w:shd w:val="clear" w:color="auto" w:fill="auto"/>
        <w:tabs>
          <w:tab w:val="left" w:pos="0"/>
          <w:tab w:val="left" w:pos="3828"/>
        </w:tabs>
        <w:spacing w:before="0" w:after="0" w:line="240" w:lineRule="auto"/>
        <w:ind w:right="55"/>
        <w:jc w:val="both"/>
        <w:rPr>
          <w:rFonts w:asciiTheme="minorHAnsi" w:hAnsiTheme="minorHAnsi" w:cstheme="minorHAnsi"/>
          <w:b/>
          <w:noProof/>
          <w:sz w:val="22"/>
          <w:szCs w:val="22"/>
        </w:rPr>
      </w:pPr>
      <w:r w:rsidRPr="00F224A6">
        <w:rPr>
          <w:rFonts w:asciiTheme="minorHAnsi" w:hAnsiTheme="minorHAnsi" w:cstheme="minorHAnsi"/>
          <w:b/>
          <w:noProof/>
          <w:sz w:val="22"/>
          <w:szCs w:val="22"/>
        </w:rPr>
        <w:t>TECHNINI</w:t>
      </w:r>
      <w:r w:rsidR="00930A33" w:rsidRPr="00F224A6">
        <w:rPr>
          <w:rFonts w:asciiTheme="minorHAnsi" w:hAnsiTheme="minorHAnsi" w:cstheme="minorHAnsi"/>
          <w:b/>
          <w:noProof/>
          <w:sz w:val="22"/>
          <w:szCs w:val="22"/>
        </w:rPr>
        <w:t>AI</w:t>
      </w:r>
      <w:r w:rsidRPr="00F224A6">
        <w:rPr>
          <w:rFonts w:asciiTheme="minorHAnsi" w:hAnsiTheme="minorHAnsi" w:cstheme="minorHAnsi"/>
          <w:b/>
          <w:noProof/>
          <w:sz w:val="22"/>
          <w:szCs w:val="22"/>
        </w:rPr>
        <w:t xml:space="preserve"> REIKALAVIM</w:t>
      </w:r>
      <w:r w:rsidR="00930A33" w:rsidRPr="00F224A6">
        <w:rPr>
          <w:rFonts w:asciiTheme="minorHAnsi" w:hAnsiTheme="minorHAnsi" w:cstheme="minorHAnsi"/>
          <w:b/>
          <w:noProof/>
          <w:sz w:val="22"/>
          <w:szCs w:val="22"/>
        </w:rPr>
        <w:t>AI</w:t>
      </w:r>
      <w:r w:rsidRPr="00F224A6">
        <w:rPr>
          <w:rFonts w:asciiTheme="minorHAnsi" w:hAnsiTheme="minorHAnsi" w:cstheme="minorHAnsi"/>
          <w:b/>
          <w:noProof/>
          <w:sz w:val="22"/>
          <w:szCs w:val="22"/>
        </w:rPr>
        <w:t xml:space="preserve">, KURIUOS TURI ATITIKTI PERKAMOS PASLAUGOS </w:t>
      </w:r>
    </w:p>
    <w:p w14:paraId="0CDEBBDA" w14:textId="37FF1DC3" w:rsidR="00B7565C" w:rsidRPr="00F224A6" w:rsidRDefault="00B7565C" w:rsidP="00F67282">
      <w:pPr>
        <w:pStyle w:val="Bodytext1"/>
        <w:shd w:val="clear" w:color="auto" w:fill="auto"/>
        <w:tabs>
          <w:tab w:val="left" w:pos="0"/>
          <w:tab w:val="left" w:pos="635"/>
          <w:tab w:val="left" w:pos="3828"/>
        </w:tabs>
        <w:spacing w:before="0" w:after="0" w:line="240" w:lineRule="auto"/>
        <w:ind w:right="55" w:firstLine="0"/>
        <w:jc w:val="both"/>
        <w:rPr>
          <w:rFonts w:asciiTheme="minorHAnsi" w:hAnsiTheme="minorHAnsi" w:cstheme="minorHAnsi"/>
          <w:noProof/>
          <w:sz w:val="22"/>
          <w:szCs w:val="22"/>
        </w:rPr>
      </w:pPr>
    </w:p>
    <w:p w14:paraId="6CA15F33" w14:textId="24BB9755" w:rsidR="00933F8F" w:rsidRPr="00F224A6" w:rsidRDefault="00842786" w:rsidP="003237F4">
      <w:pPr>
        <w:pStyle w:val="Bodytext1"/>
        <w:numPr>
          <w:ilvl w:val="1"/>
          <w:numId w:val="20"/>
        </w:numPr>
        <w:shd w:val="clear" w:color="auto" w:fill="auto"/>
        <w:tabs>
          <w:tab w:val="left" w:pos="0"/>
          <w:tab w:val="left" w:pos="635"/>
          <w:tab w:val="left" w:pos="3828"/>
        </w:tabs>
        <w:spacing w:before="0" w:after="0" w:line="240" w:lineRule="auto"/>
        <w:ind w:right="55"/>
        <w:jc w:val="both"/>
        <w:rPr>
          <w:rFonts w:asciiTheme="minorHAnsi" w:hAnsiTheme="minorHAnsi" w:cstheme="minorHAnsi"/>
          <w:noProof/>
          <w:sz w:val="22"/>
          <w:szCs w:val="22"/>
        </w:rPr>
      </w:pPr>
      <w:r w:rsidRPr="00F224A6">
        <w:rPr>
          <w:rStyle w:val="Heading2Char"/>
          <w:rFonts w:asciiTheme="minorHAnsi" w:hAnsiTheme="minorHAnsi" w:cstheme="minorHAnsi"/>
          <w:noProof/>
          <w:color w:val="auto"/>
          <w:sz w:val="22"/>
          <w:szCs w:val="22"/>
        </w:rPr>
        <w:t>Paslaugų t</w:t>
      </w:r>
      <w:r w:rsidR="007A3E16" w:rsidRPr="00F224A6">
        <w:rPr>
          <w:rStyle w:val="Heading2Char"/>
          <w:rFonts w:asciiTheme="minorHAnsi" w:hAnsiTheme="minorHAnsi" w:cstheme="minorHAnsi"/>
          <w:noProof/>
          <w:color w:val="auto"/>
          <w:sz w:val="22"/>
          <w:szCs w:val="22"/>
        </w:rPr>
        <w:t>e</w:t>
      </w:r>
      <w:r w:rsidRPr="00F224A6">
        <w:rPr>
          <w:rStyle w:val="Heading2Char"/>
          <w:rFonts w:asciiTheme="minorHAnsi" w:hAnsiTheme="minorHAnsi" w:cstheme="minorHAnsi"/>
          <w:noProof/>
          <w:color w:val="auto"/>
          <w:sz w:val="22"/>
          <w:szCs w:val="22"/>
        </w:rPr>
        <w:t>i</w:t>
      </w:r>
      <w:r w:rsidR="007A3E16" w:rsidRPr="00F224A6">
        <w:rPr>
          <w:rFonts w:asciiTheme="minorHAnsi" w:hAnsiTheme="minorHAnsi" w:cstheme="minorHAnsi"/>
          <w:noProof/>
          <w:sz w:val="22"/>
          <w:szCs w:val="22"/>
        </w:rPr>
        <w:t xml:space="preserve">kėjas </w:t>
      </w:r>
      <w:r w:rsidR="00B37043" w:rsidRPr="00F224A6">
        <w:rPr>
          <w:rFonts w:asciiTheme="minorHAnsi" w:hAnsiTheme="minorHAnsi" w:cstheme="minorHAnsi"/>
          <w:noProof/>
          <w:sz w:val="22"/>
          <w:szCs w:val="22"/>
        </w:rPr>
        <w:t>suteikia paslaugą, kuri susideda iš:</w:t>
      </w:r>
    </w:p>
    <w:p w14:paraId="0465663F" w14:textId="77777777" w:rsidR="00B7565C" w:rsidRPr="00F224A6" w:rsidRDefault="00B7565C" w:rsidP="00FA75BC">
      <w:pPr>
        <w:pStyle w:val="Bodytext1"/>
        <w:shd w:val="clear" w:color="auto" w:fill="auto"/>
        <w:tabs>
          <w:tab w:val="left" w:pos="0"/>
          <w:tab w:val="left" w:pos="635"/>
          <w:tab w:val="left" w:pos="3828"/>
        </w:tabs>
        <w:spacing w:before="0" w:after="0" w:line="240" w:lineRule="auto"/>
        <w:ind w:right="55" w:firstLine="0"/>
        <w:jc w:val="both"/>
        <w:rPr>
          <w:rFonts w:asciiTheme="minorHAnsi" w:hAnsiTheme="minorHAnsi" w:cstheme="minorHAnsi"/>
          <w:noProof/>
          <w:sz w:val="22"/>
          <w:szCs w:val="22"/>
        </w:rPr>
      </w:pPr>
    </w:p>
    <w:p w14:paraId="23937EE7" w14:textId="693B9AC0" w:rsidR="00924DC7" w:rsidRPr="00F224A6" w:rsidRDefault="0047627D" w:rsidP="00FA75BC">
      <w:pPr>
        <w:pStyle w:val="Bodytext1"/>
        <w:numPr>
          <w:ilvl w:val="0"/>
          <w:numId w:val="5"/>
        </w:numPr>
        <w:tabs>
          <w:tab w:val="left" w:pos="0"/>
          <w:tab w:val="left" w:pos="635"/>
          <w:tab w:val="left" w:pos="3828"/>
        </w:tabs>
        <w:spacing w:before="0" w:after="0" w:line="240" w:lineRule="auto"/>
        <w:ind w:right="55"/>
        <w:jc w:val="both"/>
        <w:rPr>
          <w:rFonts w:asciiTheme="minorHAnsi" w:hAnsiTheme="minorHAnsi" w:cstheme="minorHAnsi"/>
          <w:noProof/>
          <w:sz w:val="22"/>
          <w:szCs w:val="22"/>
        </w:rPr>
      </w:pPr>
      <w:r w:rsidRPr="00F224A6">
        <w:rPr>
          <w:rFonts w:asciiTheme="minorHAnsi" w:hAnsiTheme="minorHAnsi" w:cstheme="minorHAnsi"/>
          <w:noProof/>
          <w:sz w:val="22"/>
          <w:szCs w:val="22"/>
        </w:rPr>
        <w:t>Apklausos</w:t>
      </w:r>
      <w:r w:rsidR="00B7565C" w:rsidRPr="00F224A6">
        <w:rPr>
          <w:rFonts w:asciiTheme="minorHAnsi" w:hAnsiTheme="minorHAnsi" w:cstheme="minorHAnsi"/>
          <w:noProof/>
          <w:sz w:val="22"/>
          <w:szCs w:val="22"/>
        </w:rPr>
        <w:t xml:space="preserve"> anketos sudarymo</w:t>
      </w:r>
      <w:r w:rsidR="00924DC7" w:rsidRPr="00F224A6">
        <w:rPr>
          <w:rFonts w:asciiTheme="minorHAnsi" w:hAnsiTheme="minorHAnsi" w:cstheme="minorHAnsi"/>
          <w:noProof/>
          <w:sz w:val="22"/>
          <w:szCs w:val="22"/>
        </w:rPr>
        <w:t xml:space="preserve"> –</w:t>
      </w:r>
      <w:r w:rsidR="00B7565C" w:rsidRPr="00F224A6">
        <w:rPr>
          <w:rFonts w:asciiTheme="minorHAnsi" w:hAnsiTheme="minorHAnsi" w:cstheme="minorHAnsi"/>
          <w:noProof/>
          <w:sz w:val="22"/>
          <w:szCs w:val="22"/>
        </w:rPr>
        <w:t xml:space="preserve"> </w:t>
      </w:r>
      <w:r w:rsidR="00B37043" w:rsidRPr="00F224A6">
        <w:rPr>
          <w:rFonts w:asciiTheme="minorHAnsi" w:hAnsiTheme="minorHAnsi" w:cstheme="minorHAnsi"/>
          <w:b/>
          <w:bCs/>
          <w:noProof/>
          <w:sz w:val="22"/>
          <w:szCs w:val="22"/>
        </w:rPr>
        <w:t>k</w:t>
      </w:r>
      <w:r w:rsidR="00B7565C" w:rsidRPr="00F224A6">
        <w:rPr>
          <w:rFonts w:asciiTheme="minorHAnsi" w:hAnsiTheme="minorHAnsi" w:cstheme="minorHAnsi"/>
          <w:b/>
          <w:bCs/>
          <w:noProof/>
          <w:sz w:val="22"/>
          <w:szCs w:val="22"/>
        </w:rPr>
        <w:t>lausimyno</w:t>
      </w:r>
      <w:r w:rsidR="006409E3" w:rsidRPr="00F224A6">
        <w:rPr>
          <w:rFonts w:asciiTheme="minorHAnsi" w:hAnsiTheme="minorHAnsi" w:cstheme="minorHAnsi"/>
          <w:b/>
          <w:bCs/>
          <w:noProof/>
          <w:sz w:val="22"/>
          <w:szCs w:val="22"/>
        </w:rPr>
        <w:t>, suderinto su Pirkėju,</w:t>
      </w:r>
      <w:r w:rsidR="00B7565C" w:rsidRPr="00F224A6">
        <w:rPr>
          <w:rFonts w:asciiTheme="minorHAnsi" w:hAnsiTheme="minorHAnsi" w:cstheme="minorHAnsi"/>
          <w:b/>
          <w:bCs/>
          <w:noProof/>
          <w:sz w:val="22"/>
          <w:szCs w:val="22"/>
        </w:rPr>
        <w:t xml:space="preserve"> paruošimo</w:t>
      </w:r>
      <w:r w:rsidR="00924DC7" w:rsidRPr="00F224A6">
        <w:rPr>
          <w:rFonts w:asciiTheme="minorHAnsi" w:hAnsiTheme="minorHAnsi" w:cstheme="minorHAnsi"/>
          <w:noProof/>
          <w:sz w:val="22"/>
          <w:szCs w:val="22"/>
        </w:rPr>
        <w:t>.</w:t>
      </w:r>
      <w:r w:rsidR="00C41D11" w:rsidRPr="00F224A6">
        <w:rPr>
          <w:rFonts w:asciiTheme="minorHAnsi" w:hAnsiTheme="minorHAnsi" w:cstheme="minorHAnsi"/>
          <w:noProof/>
        </w:rPr>
        <w:t xml:space="preserve"> </w:t>
      </w:r>
      <w:r w:rsidR="00644E7D" w:rsidRPr="00F224A6">
        <w:rPr>
          <w:rFonts w:asciiTheme="minorHAnsi" w:hAnsiTheme="minorHAnsi" w:cstheme="minorHAnsi"/>
          <w:noProof/>
          <w:sz w:val="22"/>
          <w:szCs w:val="22"/>
        </w:rPr>
        <w:t xml:space="preserve">Klausimynas </w:t>
      </w:r>
      <w:r w:rsidR="00CF354E" w:rsidRPr="00F224A6">
        <w:rPr>
          <w:rFonts w:asciiTheme="minorHAnsi" w:hAnsiTheme="minorHAnsi" w:cstheme="minorHAnsi"/>
          <w:noProof/>
          <w:sz w:val="22"/>
          <w:szCs w:val="22"/>
        </w:rPr>
        <w:t xml:space="preserve">turi apimti </w:t>
      </w:r>
      <w:r w:rsidR="004529C1" w:rsidRPr="00F224A6">
        <w:rPr>
          <w:rFonts w:asciiTheme="minorHAnsi" w:hAnsiTheme="minorHAnsi" w:cstheme="minorHAnsi"/>
          <w:noProof/>
          <w:sz w:val="22"/>
          <w:szCs w:val="22"/>
        </w:rPr>
        <w:t xml:space="preserve">2 </w:t>
      </w:r>
      <w:r w:rsidR="008D759F" w:rsidRPr="00F224A6">
        <w:rPr>
          <w:rFonts w:asciiTheme="minorHAnsi" w:hAnsiTheme="minorHAnsi" w:cstheme="minorHAnsi"/>
          <w:noProof/>
          <w:sz w:val="22"/>
          <w:szCs w:val="22"/>
        </w:rPr>
        <w:t>punkte  įvardytus klausimus bei</w:t>
      </w:r>
      <w:r w:rsidR="00644E7D" w:rsidRPr="00F224A6">
        <w:rPr>
          <w:rFonts w:asciiTheme="minorHAnsi" w:hAnsiTheme="minorHAnsi" w:cstheme="minorHAnsi"/>
          <w:noProof/>
          <w:sz w:val="22"/>
          <w:szCs w:val="22"/>
        </w:rPr>
        <w:t xml:space="preserve"> </w:t>
      </w:r>
      <w:r w:rsidR="00C41D11" w:rsidRPr="00F224A6">
        <w:rPr>
          <w:rFonts w:asciiTheme="minorHAnsi" w:hAnsiTheme="minorHAnsi" w:cstheme="minorHAnsi"/>
          <w:noProof/>
          <w:sz w:val="22"/>
          <w:szCs w:val="22"/>
        </w:rPr>
        <w:t xml:space="preserve">sutartų klientų segmentų nuomonę apie paslaugas, procesus ir aptarnavimo kokybę </w:t>
      </w:r>
      <w:r w:rsidR="00644E7D" w:rsidRPr="00F224A6">
        <w:rPr>
          <w:rFonts w:asciiTheme="minorHAnsi" w:hAnsiTheme="minorHAnsi" w:cstheme="minorHAnsi"/>
          <w:noProof/>
          <w:sz w:val="22"/>
          <w:szCs w:val="22"/>
        </w:rPr>
        <w:t>tam tikrais</w:t>
      </w:r>
      <w:r w:rsidR="00C41D11" w:rsidRPr="00F224A6">
        <w:rPr>
          <w:rFonts w:asciiTheme="minorHAnsi" w:hAnsiTheme="minorHAnsi" w:cstheme="minorHAnsi"/>
          <w:noProof/>
          <w:sz w:val="22"/>
          <w:szCs w:val="22"/>
        </w:rPr>
        <w:t xml:space="preserve"> klientų aptarnavimo kanalais.</w:t>
      </w:r>
    </w:p>
    <w:p w14:paraId="72BB35D9" w14:textId="7D923891" w:rsidR="004F025B" w:rsidRDefault="004F025B" w:rsidP="00FA75BC">
      <w:pPr>
        <w:pStyle w:val="Bodytext1"/>
        <w:numPr>
          <w:ilvl w:val="0"/>
          <w:numId w:val="5"/>
        </w:numPr>
        <w:tabs>
          <w:tab w:val="left" w:pos="0"/>
          <w:tab w:val="left" w:pos="635"/>
          <w:tab w:val="left" w:pos="3828"/>
        </w:tabs>
        <w:spacing w:before="0" w:after="0" w:line="240" w:lineRule="auto"/>
        <w:ind w:right="55"/>
        <w:jc w:val="both"/>
        <w:rPr>
          <w:rFonts w:asciiTheme="minorHAnsi" w:hAnsiTheme="minorHAnsi" w:cstheme="minorHAnsi"/>
          <w:noProof/>
          <w:sz w:val="22"/>
          <w:szCs w:val="22"/>
        </w:rPr>
      </w:pPr>
      <w:r w:rsidRPr="00F224A6">
        <w:rPr>
          <w:rFonts w:asciiTheme="minorHAnsi" w:hAnsiTheme="minorHAnsi" w:cstheme="minorHAnsi"/>
          <w:noProof/>
          <w:sz w:val="22"/>
          <w:szCs w:val="22"/>
        </w:rPr>
        <w:t>Apklausos pokalbio skripto, suderinto su Pirkėju, paruošimo.</w:t>
      </w:r>
    </w:p>
    <w:p w14:paraId="61916E50" w14:textId="4749501D" w:rsidR="00EA5978" w:rsidRPr="00F224A6" w:rsidRDefault="00EA5978" w:rsidP="00FA75BC">
      <w:pPr>
        <w:pStyle w:val="Bodytext1"/>
        <w:numPr>
          <w:ilvl w:val="0"/>
          <w:numId w:val="5"/>
        </w:numPr>
        <w:tabs>
          <w:tab w:val="left" w:pos="0"/>
          <w:tab w:val="left" w:pos="635"/>
          <w:tab w:val="left" w:pos="3828"/>
        </w:tabs>
        <w:spacing w:before="0" w:after="0" w:line="240" w:lineRule="auto"/>
        <w:ind w:right="55"/>
        <w:jc w:val="both"/>
        <w:rPr>
          <w:rFonts w:asciiTheme="minorHAnsi" w:hAnsiTheme="minorHAnsi" w:cstheme="minorHAnsi"/>
          <w:noProof/>
          <w:sz w:val="22"/>
          <w:szCs w:val="22"/>
        </w:rPr>
      </w:pPr>
      <w:r>
        <w:rPr>
          <w:rFonts w:asciiTheme="minorHAnsi" w:hAnsiTheme="minorHAnsi" w:cstheme="minorHAnsi"/>
          <w:noProof/>
          <w:sz w:val="22"/>
          <w:szCs w:val="22"/>
        </w:rPr>
        <w:t>Kvietimo atsakyti į apklausą turinio ir vizualo suderinimo.</w:t>
      </w:r>
    </w:p>
    <w:p w14:paraId="2657202D" w14:textId="6423DF37" w:rsidR="00B7565C" w:rsidRPr="00F224A6" w:rsidRDefault="00B7565C" w:rsidP="00FA75BC">
      <w:pPr>
        <w:pStyle w:val="Bodytext1"/>
        <w:numPr>
          <w:ilvl w:val="0"/>
          <w:numId w:val="5"/>
        </w:numPr>
        <w:tabs>
          <w:tab w:val="left" w:pos="0"/>
          <w:tab w:val="left" w:pos="635"/>
          <w:tab w:val="left" w:pos="3828"/>
        </w:tabs>
        <w:spacing w:before="0" w:after="0" w:line="240" w:lineRule="auto"/>
        <w:ind w:right="55"/>
        <w:jc w:val="both"/>
        <w:rPr>
          <w:rFonts w:asciiTheme="minorHAnsi" w:hAnsiTheme="minorHAnsi" w:cstheme="minorHAnsi"/>
          <w:noProof/>
          <w:sz w:val="22"/>
          <w:szCs w:val="22"/>
        </w:rPr>
      </w:pPr>
      <w:r w:rsidRPr="00F224A6">
        <w:rPr>
          <w:rFonts w:asciiTheme="minorHAnsi" w:hAnsiTheme="minorHAnsi" w:cstheme="minorHAnsi"/>
          <w:b/>
          <w:bCs/>
          <w:noProof/>
          <w:sz w:val="22"/>
          <w:szCs w:val="22"/>
        </w:rPr>
        <w:t>Apklausos vykdymo telefonu</w:t>
      </w:r>
      <w:r w:rsidRPr="00F224A6">
        <w:rPr>
          <w:rFonts w:asciiTheme="minorHAnsi" w:hAnsiTheme="minorHAnsi" w:cstheme="minorHAnsi"/>
          <w:noProof/>
          <w:sz w:val="22"/>
          <w:szCs w:val="22"/>
        </w:rPr>
        <w:t xml:space="preserve">. </w:t>
      </w:r>
      <w:r w:rsidR="00842786" w:rsidRPr="00F224A6">
        <w:rPr>
          <w:rFonts w:asciiTheme="minorHAnsi" w:hAnsiTheme="minorHAnsi" w:cstheme="minorHAnsi"/>
          <w:noProof/>
          <w:sz w:val="22"/>
          <w:szCs w:val="22"/>
        </w:rPr>
        <w:t xml:space="preserve">Paslaugų teikėjas </w:t>
      </w:r>
      <w:r w:rsidRPr="00F224A6">
        <w:rPr>
          <w:rFonts w:asciiTheme="minorHAnsi" w:hAnsiTheme="minorHAnsi" w:cstheme="minorHAnsi"/>
          <w:noProof/>
          <w:sz w:val="22"/>
          <w:szCs w:val="22"/>
        </w:rPr>
        <w:t xml:space="preserve">turi apklausti telefonu </w:t>
      </w:r>
      <w:r w:rsidR="0047627D" w:rsidRPr="00F224A6">
        <w:rPr>
          <w:rFonts w:asciiTheme="minorHAnsi" w:hAnsiTheme="minorHAnsi" w:cstheme="minorHAnsi"/>
          <w:noProof/>
          <w:sz w:val="22"/>
          <w:szCs w:val="22"/>
        </w:rPr>
        <w:t xml:space="preserve">ne mažiau nei </w:t>
      </w:r>
      <w:r w:rsidR="00712DD7" w:rsidRPr="00F224A6">
        <w:rPr>
          <w:rFonts w:asciiTheme="minorHAnsi" w:hAnsiTheme="minorHAnsi" w:cstheme="minorHAnsi"/>
          <w:noProof/>
          <w:sz w:val="22"/>
          <w:szCs w:val="22"/>
        </w:rPr>
        <w:t>100</w:t>
      </w:r>
      <w:r w:rsidRPr="00F224A6">
        <w:rPr>
          <w:rFonts w:asciiTheme="minorHAnsi" w:hAnsiTheme="minorHAnsi" w:cstheme="minorHAnsi"/>
          <w:noProof/>
          <w:sz w:val="22"/>
          <w:szCs w:val="22"/>
        </w:rPr>
        <w:t xml:space="preserve"> respondentų</w:t>
      </w:r>
      <w:r w:rsidR="00200A4A" w:rsidRPr="00F224A6">
        <w:rPr>
          <w:rFonts w:asciiTheme="minorHAnsi" w:hAnsiTheme="minorHAnsi" w:cstheme="minorHAnsi"/>
          <w:noProof/>
          <w:sz w:val="22"/>
          <w:szCs w:val="22"/>
        </w:rPr>
        <w:t xml:space="preserve"> (lietuvių kalba)</w:t>
      </w:r>
      <w:r w:rsidR="0095415E" w:rsidRPr="00F224A6">
        <w:rPr>
          <w:rFonts w:asciiTheme="minorHAnsi" w:hAnsiTheme="minorHAnsi" w:cstheme="minorHAnsi"/>
          <w:noProof/>
          <w:sz w:val="22"/>
          <w:szCs w:val="22"/>
        </w:rPr>
        <w:t>.</w:t>
      </w:r>
    </w:p>
    <w:p w14:paraId="7C663656" w14:textId="0CB5C79C" w:rsidR="006F4055" w:rsidRPr="00F224A6" w:rsidRDefault="00B7565C" w:rsidP="00FA75BC">
      <w:pPr>
        <w:pStyle w:val="Bodytext1"/>
        <w:numPr>
          <w:ilvl w:val="0"/>
          <w:numId w:val="5"/>
        </w:numPr>
        <w:tabs>
          <w:tab w:val="left" w:pos="0"/>
          <w:tab w:val="left" w:pos="635"/>
          <w:tab w:val="left" w:pos="3828"/>
        </w:tabs>
        <w:spacing w:before="0" w:after="0" w:line="240" w:lineRule="auto"/>
        <w:ind w:right="55"/>
        <w:jc w:val="both"/>
        <w:rPr>
          <w:rFonts w:asciiTheme="minorHAnsi" w:hAnsiTheme="minorHAnsi" w:cstheme="minorHAnsi"/>
          <w:noProof/>
          <w:sz w:val="22"/>
          <w:szCs w:val="22"/>
        </w:rPr>
      </w:pPr>
      <w:r w:rsidRPr="00F224A6">
        <w:rPr>
          <w:rFonts w:asciiTheme="minorHAnsi" w:hAnsiTheme="minorHAnsi" w:cstheme="minorHAnsi"/>
          <w:b/>
          <w:bCs/>
          <w:noProof/>
          <w:sz w:val="22"/>
          <w:szCs w:val="22"/>
        </w:rPr>
        <w:t>Apklausos vykdymo internetu / el. paštu</w:t>
      </w:r>
      <w:r w:rsidR="00AC54E3">
        <w:rPr>
          <w:rFonts w:asciiTheme="minorHAnsi" w:hAnsiTheme="minorHAnsi" w:cstheme="minorHAnsi"/>
          <w:b/>
          <w:bCs/>
          <w:noProof/>
          <w:sz w:val="22"/>
          <w:szCs w:val="22"/>
        </w:rPr>
        <w:t>.</w:t>
      </w:r>
      <w:r w:rsidRPr="00F224A6">
        <w:rPr>
          <w:rFonts w:asciiTheme="minorHAnsi" w:hAnsiTheme="minorHAnsi" w:cstheme="minorHAnsi"/>
          <w:noProof/>
          <w:color w:val="FF0000"/>
          <w:sz w:val="22"/>
          <w:szCs w:val="22"/>
        </w:rPr>
        <w:t xml:space="preserve"> </w:t>
      </w:r>
      <w:r w:rsidR="00842786" w:rsidRPr="00F224A6">
        <w:rPr>
          <w:rFonts w:asciiTheme="minorHAnsi" w:hAnsiTheme="minorHAnsi" w:cstheme="minorHAnsi"/>
          <w:noProof/>
          <w:sz w:val="22"/>
          <w:szCs w:val="22"/>
        </w:rPr>
        <w:t>Paslaugų teikėjas</w:t>
      </w:r>
      <w:r w:rsidR="006F4055" w:rsidRPr="00F224A6">
        <w:rPr>
          <w:rFonts w:asciiTheme="minorHAnsi" w:hAnsiTheme="minorHAnsi" w:cstheme="minorHAnsi"/>
          <w:noProof/>
          <w:sz w:val="22"/>
          <w:szCs w:val="22"/>
        </w:rPr>
        <w:t xml:space="preserve"> </w:t>
      </w:r>
      <w:r w:rsidRPr="00F224A6">
        <w:rPr>
          <w:rFonts w:asciiTheme="minorHAnsi" w:hAnsiTheme="minorHAnsi" w:cstheme="minorHAnsi"/>
          <w:noProof/>
          <w:sz w:val="22"/>
          <w:szCs w:val="22"/>
        </w:rPr>
        <w:t>turi apklausti</w:t>
      </w:r>
      <w:r w:rsidR="006F4055" w:rsidRPr="00F224A6">
        <w:rPr>
          <w:rFonts w:asciiTheme="minorHAnsi" w:hAnsiTheme="minorHAnsi" w:cstheme="minorHAnsi"/>
          <w:noProof/>
          <w:sz w:val="22"/>
          <w:szCs w:val="22"/>
        </w:rPr>
        <w:t xml:space="preserve"> </w:t>
      </w:r>
      <w:r w:rsidRPr="00F224A6">
        <w:rPr>
          <w:rFonts w:asciiTheme="minorHAnsi" w:hAnsiTheme="minorHAnsi" w:cstheme="minorHAnsi"/>
          <w:noProof/>
          <w:sz w:val="22"/>
          <w:szCs w:val="22"/>
        </w:rPr>
        <w:t xml:space="preserve">internetu / el. paštu </w:t>
      </w:r>
      <w:r w:rsidR="007B2EF7" w:rsidRPr="00F224A6">
        <w:rPr>
          <w:rFonts w:asciiTheme="minorHAnsi" w:hAnsiTheme="minorHAnsi" w:cstheme="minorHAnsi"/>
          <w:noProof/>
          <w:sz w:val="22"/>
          <w:szCs w:val="22"/>
        </w:rPr>
        <w:t>ne mažiau nei</w:t>
      </w:r>
      <w:r w:rsidRPr="00F224A6">
        <w:rPr>
          <w:rFonts w:asciiTheme="minorHAnsi" w:hAnsiTheme="minorHAnsi" w:cstheme="minorHAnsi"/>
          <w:noProof/>
          <w:sz w:val="22"/>
          <w:szCs w:val="22"/>
        </w:rPr>
        <w:t xml:space="preserve"> 2</w:t>
      </w:r>
      <w:r w:rsidR="007205AE" w:rsidRPr="00F224A6">
        <w:rPr>
          <w:rFonts w:asciiTheme="minorHAnsi" w:hAnsiTheme="minorHAnsi" w:cstheme="minorHAnsi"/>
          <w:noProof/>
          <w:sz w:val="22"/>
          <w:szCs w:val="22"/>
        </w:rPr>
        <w:t xml:space="preserve"> </w:t>
      </w:r>
      <w:r w:rsidR="00171C1C" w:rsidRPr="00F224A6">
        <w:rPr>
          <w:rFonts w:asciiTheme="minorHAnsi" w:hAnsiTheme="minorHAnsi" w:cstheme="minorHAnsi"/>
          <w:noProof/>
          <w:sz w:val="22"/>
          <w:szCs w:val="22"/>
        </w:rPr>
        <w:t>000</w:t>
      </w:r>
      <w:r w:rsidRPr="00F224A6">
        <w:rPr>
          <w:rFonts w:asciiTheme="minorHAnsi" w:hAnsiTheme="minorHAnsi" w:cstheme="minorHAnsi"/>
          <w:noProof/>
          <w:sz w:val="22"/>
          <w:szCs w:val="22"/>
        </w:rPr>
        <w:t xml:space="preserve"> respondentų</w:t>
      </w:r>
      <w:r w:rsidR="0015709D" w:rsidRPr="00F224A6">
        <w:rPr>
          <w:rFonts w:asciiTheme="minorHAnsi" w:hAnsiTheme="minorHAnsi" w:cstheme="minorHAnsi"/>
          <w:noProof/>
          <w:sz w:val="22"/>
          <w:szCs w:val="22"/>
        </w:rPr>
        <w:t>.</w:t>
      </w:r>
    </w:p>
    <w:p w14:paraId="38ECD98D" w14:textId="77777777" w:rsidR="00E475FA" w:rsidRPr="00F224A6" w:rsidRDefault="00467BCA" w:rsidP="00FA75BC">
      <w:pPr>
        <w:pStyle w:val="Bodytext1"/>
        <w:numPr>
          <w:ilvl w:val="0"/>
          <w:numId w:val="5"/>
        </w:numPr>
        <w:tabs>
          <w:tab w:val="left" w:pos="0"/>
          <w:tab w:val="left" w:pos="635"/>
          <w:tab w:val="left" w:pos="3828"/>
        </w:tabs>
        <w:spacing w:before="0" w:after="0" w:line="240" w:lineRule="auto"/>
        <w:ind w:right="55"/>
        <w:jc w:val="both"/>
        <w:rPr>
          <w:rFonts w:asciiTheme="minorHAnsi" w:hAnsiTheme="minorHAnsi" w:cstheme="minorHAnsi"/>
          <w:noProof/>
          <w:sz w:val="22"/>
          <w:szCs w:val="22"/>
        </w:rPr>
      </w:pPr>
      <w:r w:rsidRPr="00F224A6">
        <w:rPr>
          <w:rFonts w:asciiTheme="minorHAnsi" w:hAnsiTheme="minorHAnsi" w:cstheme="minorHAnsi"/>
          <w:b/>
          <w:bCs/>
          <w:noProof/>
          <w:sz w:val="22"/>
          <w:szCs w:val="22"/>
        </w:rPr>
        <w:t xml:space="preserve">Klientų apklausos </w:t>
      </w:r>
      <w:r w:rsidR="00B7565C" w:rsidRPr="00F224A6">
        <w:rPr>
          <w:rFonts w:asciiTheme="minorHAnsi" w:hAnsiTheme="minorHAnsi" w:cstheme="minorHAnsi"/>
          <w:b/>
          <w:bCs/>
          <w:noProof/>
          <w:sz w:val="22"/>
          <w:szCs w:val="22"/>
        </w:rPr>
        <w:t>ataskaitos parengimo</w:t>
      </w:r>
      <w:r w:rsidR="00B7565C" w:rsidRPr="00F224A6">
        <w:rPr>
          <w:rFonts w:asciiTheme="minorHAnsi" w:hAnsiTheme="minorHAnsi" w:cstheme="minorHAnsi"/>
          <w:noProof/>
          <w:sz w:val="22"/>
          <w:szCs w:val="22"/>
        </w:rPr>
        <w:t>. Paslaugų teikėjas ppt</w:t>
      </w:r>
      <w:r w:rsidR="00FD5AA6" w:rsidRPr="00F224A6">
        <w:rPr>
          <w:rFonts w:asciiTheme="minorHAnsi" w:hAnsiTheme="minorHAnsi" w:cstheme="minorHAnsi"/>
          <w:noProof/>
          <w:sz w:val="22"/>
          <w:szCs w:val="22"/>
        </w:rPr>
        <w:t xml:space="preserve"> ar .pdf</w:t>
      </w:r>
      <w:r w:rsidR="00B7565C" w:rsidRPr="00F224A6">
        <w:rPr>
          <w:rFonts w:asciiTheme="minorHAnsi" w:hAnsiTheme="minorHAnsi" w:cstheme="minorHAnsi"/>
          <w:noProof/>
          <w:sz w:val="22"/>
          <w:szCs w:val="22"/>
        </w:rPr>
        <w:t xml:space="preserve"> formatu </w:t>
      </w:r>
      <w:r w:rsidR="00D11540" w:rsidRPr="00F224A6">
        <w:rPr>
          <w:rFonts w:asciiTheme="minorHAnsi" w:hAnsiTheme="minorHAnsi" w:cstheme="minorHAnsi"/>
          <w:noProof/>
          <w:sz w:val="22"/>
          <w:szCs w:val="22"/>
        </w:rPr>
        <w:t xml:space="preserve">turi </w:t>
      </w:r>
      <w:r w:rsidR="00B7565C" w:rsidRPr="00F224A6">
        <w:rPr>
          <w:rFonts w:asciiTheme="minorHAnsi" w:hAnsiTheme="minorHAnsi" w:cstheme="minorHAnsi"/>
          <w:noProof/>
          <w:sz w:val="22"/>
          <w:szCs w:val="22"/>
        </w:rPr>
        <w:t>pareng</w:t>
      </w:r>
      <w:r w:rsidR="00D11540" w:rsidRPr="00F224A6">
        <w:rPr>
          <w:rFonts w:asciiTheme="minorHAnsi" w:hAnsiTheme="minorHAnsi" w:cstheme="minorHAnsi"/>
          <w:noProof/>
          <w:sz w:val="22"/>
          <w:szCs w:val="22"/>
        </w:rPr>
        <w:t>ti</w:t>
      </w:r>
      <w:r w:rsidR="00B7565C" w:rsidRPr="00F224A6">
        <w:rPr>
          <w:rFonts w:asciiTheme="minorHAnsi" w:hAnsiTheme="minorHAnsi" w:cstheme="minorHAnsi"/>
          <w:noProof/>
          <w:sz w:val="22"/>
          <w:szCs w:val="22"/>
        </w:rPr>
        <w:t xml:space="preserve"> </w:t>
      </w:r>
      <w:r w:rsidRPr="00F224A6">
        <w:rPr>
          <w:rFonts w:asciiTheme="minorHAnsi" w:hAnsiTheme="minorHAnsi" w:cstheme="minorHAnsi"/>
          <w:noProof/>
          <w:sz w:val="22"/>
          <w:szCs w:val="22"/>
        </w:rPr>
        <w:t xml:space="preserve">klientų apklausos </w:t>
      </w:r>
      <w:r w:rsidR="00B7565C" w:rsidRPr="00F224A6">
        <w:rPr>
          <w:rFonts w:asciiTheme="minorHAnsi" w:hAnsiTheme="minorHAnsi" w:cstheme="minorHAnsi"/>
          <w:noProof/>
          <w:sz w:val="22"/>
          <w:szCs w:val="22"/>
        </w:rPr>
        <w:t xml:space="preserve">ataskaitą, kurioje pateikia: </w:t>
      </w:r>
    </w:p>
    <w:p w14:paraId="679D40DD" w14:textId="77777777" w:rsidR="00E475FA" w:rsidRPr="00F224A6" w:rsidRDefault="00B7565C" w:rsidP="00E475FA">
      <w:pPr>
        <w:pStyle w:val="Bodytext1"/>
        <w:numPr>
          <w:ilvl w:val="0"/>
          <w:numId w:val="25"/>
        </w:numPr>
        <w:tabs>
          <w:tab w:val="left" w:pos="0"/>
          <w:tab w:val="left" w:pos="635"/>
          <w:tab w:val="left" w:pos="3828"/>
        </w:tabs>
        <w:spacing w:before="0" w:after="0" w:line="240" w:lineRule="auto"/>
        <w:ind w:right="55"/>
        <w:jc w:val="both"/>
        <w:rPr>
          <w:rFonts w:asciiTheme="minorHAnsi" w:hAnsiTheme="minorHAnsi" w:cstheme="minorHAnsi"/>
          <w:noProof/>
          <w:sz w:val="22"/>
          <w:szCs w:val="22"/>
        </w:rPr>
      </w:pPr>
      <w:r w:rsidRPr="00F224A6">
        <w:rPr>
          <w:rFonts w:asciiTheme="minorHAnsi" w:hAnsiTheme="minorHAnsi" w:cstheme="minorHAnsi"/>
          <w:noProof/>
          <w:sz w:val="22"/>
          <w:szCs w:val="22"/>
        </w:rPr>
        <w:t>klientų pasitenkinimo indeks</w:t>
      </w:r>
      <w:r w:rsidR="00F268CF" w:rsidRPr="00F224A6">
        <w:rPr>
          <w:rFonts w:asciiTheme="minorHAnsi" w:hAnsiTheme="minorHAnsi" w:cstheme="minorHAnsi"/>
          <w:noProof/>
          <w:sz w:val="22"/>
          <w:szCs w:val="22"/>
        </w:rPr>
        <w:t>ą</w:t>
      </w:r>
      <w:r w:rsidRPr="00F224A6">
        <w:rPr>
          <w:rFonts w:asciiTheme="minorHAnsi" w:hAnsiTheme="minorHAnsi" w:cstheme="minorHAnsi"/>
          <w:noProof/>
          <w:sz w:val="22"/>
          <w:szCs w:val="22"/>
        </w:rPr>
        <w:t xml:space="preserve"> GCSI pagal</w:t>
      </w:r>
      <w:r w:rsidR="00351B32" w:rsidRPr="00F224A6">
        <w:rPr>
          <w:rFonts w:asciiTheme="minorHAnsi" w:hAnsiTheme="minorHAnsi" w:cstheme="minorHAnsi"/>
          <w:noProof/>
          <w:sz w:val="22"/>
          <w:szCs w:val="22"/>
        </w:rPr>
        <w:t xml:space="preserve"> sutartus</w:t>
      </w:r>
      <w:r w:rsidRPr="00F224A6">
        <w:rPr>
          <w:rFonts w:asciiTheme="minorHAnsi" w:hAnsiTheme="minorHAnsi" w:cstheme="minorHAnsi"/>
          <w:noProof/>
          <w:sz w:val="22"/>
          <w:szCs w:val="22"/>
        </w:rPr>
        <w:t xml:space="preserve"> klient</w:t>
      </w:r>
      <w:r w:rsidR="00351B32" w:rsidRPr="00F224A6">
        <w:rPr>
          <w:rFonts w:asciiTheme="minorHAnsi" w:hAnsiTheme="minorHAnsi" w:cstheme="minorHAnsi"/>
          <w:noProof/>
          <w:sz w:val="22"/>
          <w:szCs w:val="22"/>
        </w:rPr>
        <w:t>ų segmentus</w:t>
      </w:r>
      <w:r w:rsidR="000448BB" w:rsidRPr="00F224A6">
        <w:rPr>
          <w:rFonts w:asciiTheme="minorHAnsi" w:hAnsiTheme="minorHAnsi" w:cstheme="minorHAnsi"/>
          <w:noProof/>
          <w:sz w:val="22"/>
          <w:szCs w:val="22"/>
        </w:rPr>
        <w:t xml:space="preserve">; </w:t>
      </w:r>
    </w:p>
    <w:p w14:paraId="23C13BEF" w14:textId="5C4AD744" w:rsidR="00E475FA" w:rsidRPr="00F224A6" w:rsidRDefault="00B7565C" w:rsidP="00E475FA">
      <w:pPr>
        <w:pStyle w:val="Bodytext1"/>
        <w:numPr>
          <w:ilvl w:val="0"/>
          <w:numId w:val="25"/>
        </w:numPr>
        <w:tabs>
          <w:tab w:val="left" w:pos="0"/>
          <w:tab w:val="left" w:pos="635"/>
          <w:tab w:val="left" w:pos="3828"/>
        </w:tabs>
        <w:spacing w:before="0" w:after="0" w:line="240" w:lineRule="auto"/>
        <w:ind w:right="55"/>
        <w:jc w:val="both"/>
        <w:rPr>
          <w:rFonts w:asciiTheme="minorHAnsi" w:hAnsiTheme="minorHAnsi" w:cstheme="minorHAnsi"/>
          <w:noProof/>
          <w:sz w:val="22"/>
          <w:szCs w:val="22"/>
        </w:rPr>
      </w:pPr>
      <w:r w:rsidRPr="00F224A6">
        <w:rPr>
          <w:rFonts w:asciiTheme="minorHAnsi" w:hAnsiTheme="minorHAnsi" w:cstheme="minorHAnsi"/>
          <w:noProof/>
          <w:sz w:val="22"/>
          <w:szCs w:val="22"/>
        </w:rPr>
        <w:t>bendr</w:t>
      </w:r>
      <w:r w:rsidR="000448BB" w:rsidRPr="00F224A6">
        <w:rPr>
          <w:rFonts w:asciiTheme="minorHAnsi" w:hAnsiTheme="minorHAnsi" w:cstheme="minorHAnsi"/>
          <w:noProof/>
          <w:sz w:val="22"/>
          <w:szCs w:val="22"/>
        </w:rPr>
        <w:t>us</w:t>
      </w:r>
      <w:r w:rsidRPr="00F224A6">
        <w:rPr>
          <w:rFonts w:asciiTheme="minorHAnsi" w:hAnsiTheme="minorHAnsi" w:cstheme="minorHAnsi"/>
          <w:noProof/>
          <w:sz w:val="22"/>
          <w:szCs w:val="22"/>
        </w:rPr>
        <w:t xml:space="preserve"> </w:t>
      </w:r>
      <w:r w:rsidR="00233C98" w:rsidRPr="00F224A6">
        <w:rPr>
          <w:rFonts w:asciiTheme="minorHAnsi" w:hAnsiTheme="minorHAnsi" w:cstheme="minorHAnsi"/>
          <w:noProof/>
          <w:sz w:val="22"/>
          <w:szCs w:val="22"/>
        </w:rPr>
        <w:t xml:space="preserve">klientų apklausos </w:t>
      </w:r>
      <w:r w:rsidRPr="00F224A6">
        <w:rPr>
          <w:rFonts w:asciiTheme="minorHAnsi" w:hAnsiTheme="minorHAnsi" w:cstheme="minorHAnsi"/>
          <w:noProof/>
          <w:sz w:val="22"/>
          <w:szCs w:val="22"/>
        </w:rPr>
        <w:t>rezultat</w:t>
      </w:r>
      <w:r w:rsidR="000448BB" w:rsidRPr="00F224A6">
        <w:rPr>
          <w:rFonts w:asciiTheme="minorHAnsi" w:hAnsiTheme="minorHAnsi" w:cstheme="minorHAnsi"/>
          <w:noProof/>
          <w:sz w:val="22"/>
          <w:szCs w:val="22"/>
        </w:rPr>
        <w:t>us</w:t>
      </w:r>
      <w:r w:rsidRPr="00F224A6">
        <w:rPr>
          <w:rFonts w:asciiTheme="minorHAnsi" w:hAnsiTheme="minorHAnsi" w:cstheme="minorHAnsi"/>
          <w:noProof/>
          <w:sz w:val="22"/>
          <w:szCs w:val="22"/>
        </w:rPr>
        <w:t xml:space="preserve"> ir rezultatų </w:t>
      </w:r>
      <w:r w:rsidR="000448BB" w:rsidRPr="00F224A6">
        <w:rPr>
          <w:rFonts w:asciiTheme="minorHAnsi" w:hAnsiTheme="minorHAnsi" w:cstheme="minorHAnsi"/>
          <w:noProof/>
          <w:sz w:val="22"/>
          <w:szCs w:val="22"/>
        </w:rPr>
        <w:t>analizę</w:t>
      </w:r>
      <w:r w:rsidRPr="00F224A6">
        <w:rPr>
          <w:rFonts w:asciiTheme="minorHAnsi" w:hAnsiTheme="minorHAnsi" w:cstheme="minorHAnsi"/>
          <w:noProof/>
          <w:sz w:val="22"/>
          <w:szCs w:val="22"/>
        </w:rPr>
        <w:t xml:space="preserve"> pagal suderint</w:t>
      </w:r>
      <w:r w:rsidR="00E50807" w:rsidRPr="00F224A6">
        <w:rPr>
          <w:rFonts w:asciiTheme="minorHAnsi" w:hAnsiTheme="minorHAnsi" w:cstheme="minorHAnsi"/>
          <w:noProof/>
          <w:sz w:val="22"/>
          <w:szCs w:val="22"/>
        </w:rPr>
        <w:t>u</w:t>
      </w:r>
      <w:r w:rsidRPr="00F224A6">
        <w:rPr>
          <w:rFonts w:asciiTheme="minorHAnsi" w:hAnsiTheme="minorHAnsi" w:cstheme="minorHAnsi"/>
          <w:noProof/>
          <w:sz w:val="22"/>
          <w:szCs w:val="22"/>
        </w:rPr>
        <w:t>s</w:t>
      </w:r>
      <w:r w:rsidR="00C838C5" w:rsidRPr="00F224A6">
        <w:rPr>
          <w:rFonts w:asciiTheme="minorHAnsi" w:hAnsiTheme="minorHAnsi" w:cstheme="minorHAnsi"/>
          <w:noProof/>
          <w:sz w:val="22"/>
          <w:szCs w:val="22"/>
        </w:rPr>
        <w:t xml:space="preserve"> segmentus</w:t>
      </w:r>
      <w:r w:rsidR="00BC17C9" w:rsidRPr="00F224A6">
        <w:rPr>
          <w:rFonts w:asciiTheme="minorHAnsi" w:hAnsiTheme="minorHAnsi" w:cstheme="minorHAnsi"/>
          <w:noProof/>
          <w:sz w:val="22"/>
          <w:szCs w:val="22"/>
        </w:rPr>
        <w:t>, anketos klausimus</w:t>
      </w:r>
      <w:r w:rsidR="00C838C5" w:rsidRPr="00F224A6">
        <w:rPr>
          <w:rFonts w:asciiTheme="minorHAnsi" w:hAnsiTheme="minorHAnsi" w:cstheme="minorHAnsi"/>
          <w:noProof/>
          <w:sz w:val="22"/>
          <w:szCs w:val="22"/>
        </w:rPr>
        <w:t xml:space="preserve"> ar kt.</w:t>
      </w:r>
      <w:r w:rsidR="000448BB" w:rsidRPr="00F224A6">
        <w:rPr>
          <w:rFonts w:asciiTheme="minorHAnsi" w:hAnsiTheme="minorHAnsi" w:cstheme="minorHAnsi"/>
          <w:noProof/>
          <w:sz w:val="22"/>
          <w:szCs w:val="22"/>
        </w:rPr>
        <w:t xml:space="preserve"> </w:t>
      </w:r>
      <w:r w:rsidRPr="00F224A6">
        <w:rPr>
          <w:rFonts w:asciiTheme="minorHAnsi" w:hAnsiTheme="minorHAnsi" w:cstheme="minorHAnsi"/>
          <w:noProof/>
          <w:sz w:val="22"/>
          <w:szCs w:val="22"/>
        </w:rPr>
        <w:t>charakteristikas</w:t>
      </w:r>
      <w:r w:rsidR="00E475FA" w:rsidRPr="00F224A6">
        <w:rPr>
          <w:rFonts w:asciiTheme="minorHAnsi" w:hAnsiTheme="minorHAnsi" w:cstheme="minorHAnsi"/>
          <w:noProof/>
          <w:sz w:val="22"/>
          <w:szCs w:val="22"/>
        </w:rPr>
        <w:t>;</w:t>
      </w:r>
    </w:p>
    <w:p w14:paraId="495A5283" w14:textId="21A3C9E8" w:rsidR="00E475FA" w:rsidRPr="00F224A6" w:rsidRDefault="00045525" w:rsidP="00E475FA">
      <w:pPr>
        <w:pStyle w:val="Bodytext1"/>
        <w:numPr>
          <w:ilvl w:val="0"/>
          <w:numId w:val="25"/>
        </w:numPr>
        <w:tabs>
          <w:tab w:val="left" w:pos="0"/>
          <w:tab w:val="left" w:pos="635"/>
          <w:tab w:val="left" w:pos="3828"/>
        </w:tabs>
        <w:spacing w:before="0" w:after="0" w:line="240" w:lineRule="auto"/>
        <w:ind w:right="55"/>
        <w:jc w:val="both"/>
        <w:rPr>
          <w:rFonts w:asciiTheme="minorHAnsi" w:hAnsiTheme="minorHAnsi" w:cstheme="minorHAnsi"/>
          <w:noProof/>
          <w:sz w:val="22"/>
          <w:szCs w:val="22"/>
        </w:rPr>
      </w:pPr>
      <w:r>
        <w:rPr>
          <w:rFonts w:asciiTheme="minorHAnsi" w:hAnsiTheme="minorHAnsi" w:cstheme="minorHAnsi"/>
          <w:noProof/>
          <w:sz w:val="22"/>
          <w:szCs w:val="22"/>
          <w:u w:val="single"/>
        </w:rPr>
        <w:t xml:space="preserve">visus gautus </w:t>
      </w:r>
      <w:r w:rsidR="00B7565C" w:rsidRPr="00F224A6">
        <w:rPr>
          <w:rFonts w:asciiTheme="minorHAnsi" w:hAnsiTheme="minorHAnsi" w:cstheme="minorHAnsi"/>
          <w:noProof/>
          <w:sz w:val="22"/>
          <w:szCs w:val="22"/>
          <w:u w:val="single"/>
        </w:rPr>
        <w:t xml:space="preserve">atvirų </w:t>
      </w:r>
      <w:r w:rsidR="001C6BB7" w:rsidRPr="00F224A6">
        <w:rPr>
          <w:rFonts w:asciiTheme="minorHAnsi" w:hAnsiTheme="minorHAnsi" w:cstheme="minorHAnsi"/>
          <w:noProof/>
          <w:sz w:val="22"/>
          <w:szCs w:val="22"/>
          <w:u w:val="single"/>
        </w:rPr>
        <w:t>klausimų atsakymus</w:t>
      </w:r>
      <w:r w:rsidR="00C838C5" w:rsidRPr="00F224A6">
        <w:rPr>
          <w:rFonts w:asciiTheme="minorHAnsi" w:hAnsiTheme="minorHAnsi" w:cstheme="minorHAnsi"/>
          <w:noProof/>
          <w:sz w:val="22"/>
          <w:szCs w:val="22"/>
          <w:u w:val="single"/>
        </w:rPr>
        <w:t xml:space="preserve"> bei klientų komentarus</w:t>
      </w:r>
      <w:r w:rsidR="002A3C0C" w:rsidRPr="00F224A6">
        <w:rPr>
          <w:rFonts w:asciiTheme="minorHAnsi" w:hAnsiTheme="minorHAnsi" w:cstheme="minorHAnsi"/>
          <w:noProof/>
          <w:sz w:val="22"/>
          <w:szCs w:val="22"/>
        </w:rPr>
        <w:t xml:space="preserve">; </w:t>
      </w:r>
    </w:p>
    <w:p w14:paraId="3C21E453" w14:textId="77777777" w:rsidR="00E475FA" w:rsidRPr="00F224A6" w:rsidRDefault="002A3C0C" w:rsidP="00E475FA">
      <w:pPr>
        <w:pStyle w:val="Bodytext1"/>
        <w:numPr>
          <w:ilvl w:val="0"/>
          <w:numId w:val="25"/>
        </w:numPr>
        <w:tabs>
          <w:tab w:val="left" w:pos="0"/>
          <w:tab w:val="left" w:pos="635"/>
          <w:tab w:val="left" w:pos="3828"/>
        </w:tabs>
        <w:spacing w:before="0" w:after="0" w:line="240" w:lineRule="auto"/>
        <w:ind w:right="55"/>
        <w:jc w:val="both"/>
        <w:rPr>
          <w:rFonts w:asciiTheme="minorHAnsi" w:hAnsiTheme="minorHAnsi" w:cstheme="minorHAnsi"/>
          <w:noProof/>
          <w:sz w:val="22"/>
          <w:szCs w:val="22"/>
        </w:rPr>
      </w:pPr>
      <w:r w:rsidRPr="00F224A6">
        <w:rPr>
          <w:rFonts w:asciiTheme="minorHAnsi" w:hAnsiTheme="minorHAnsi" w:cstheme="minorHAnsi"/>
          <w:noProof/>
          <w:sz w:val="22"/>
          <w:szCs w:val="22"/>
        </w:rPr>
        <w:t>rodiklių grafinį atvaizdavimą</w:t>
      </w:r>
      <w:r w:rsidR="008919EF" w:rsidRPr="00F224A6">
        <w:rPr>
          <w:rFonts w:asciiTheme="minorHAnsi" w:hAnsiTheme="minorHAnsi" w:cstheme="minorHAnsi"/>
          <w:noProof/>
          <w:sz w:val="22"/>
          <w:szCs w:val="22"/>
        </w:rPr>
        <w:t xml:space="preserve"> </w:t>
      </w:r>
      <w:r w:rsidR="00ED502F" w:rsidRPr="00F224A6">
        <w:rPr>
          <w:rFonts w:asciiTheme="minorHAnsi" w:hAnsiTheme="minorHAnsi" w:cstheme="minorHAnsi"/>
          <w:noProof/>
          <w:sz w:val="22"/>
          <w:szCs w:val="22"/>
        </w:rPr>
        <w:t>bei</w:t>
      </w:r>
      <w:r w:rsidR="00B7565C" w:rsidRPr="00F224A6">
        <w:rPr>
          <w:rFonts w:asciiTheme="minorHAnsi" w:hAnsiTheme="minorHAnsi" w:cstheme="minorHAnsi"/>
          <w:noProof/>
          <w:sz w:val="22"/>
          <w:szCs w:val="22"/>
        </w:rPr>
        <w:t xml:space="preserve"> kit</w:t>
      </w:r>
      <w:r w:rsidR="008919EF" w:rsidRPr="00F224A6">
        <w:rPr>
          <w:rFonts w:asciiTheme="minorHAnsi" w:hAnsiTheme="minorHAnsi" w:cstheme="minorHAnsi"/>
          <w:noProof/>
          <w:sz w:val="22"/>
          <w:szCs w:val="22"/>
        </w:rPr>
        <w:t>a</w:t>
      </w:r>
      <w:r w:rsidR="00B7565C" w:rsidRPr="00F224A6">
        <w:rPr>
          <w:rFonts w:asciiTheme="minorHAnsi" w:hAnsiTheme="minorHAnsi" w:cstheme="minorHAnsi"/>
          <w:noProof/>
          <w:sz w:val="22"/>
          <w:szCs w:val="22"/>
        </w:rPr>
        <w:t>s</w:t>
      </w:r>
      <w:r w:rsidR="00E741AE" w:rsidRPr="00F224A6">
        <w:rPr>
          <w:rFonts w:asciiTheme="minorHAnsi" w:hAnsiTheme="minorHAnsi" w:cstheme="minorHAnsi"/>
          <w:noProof/>
          <w:sz w:val="22"/>
          <w:szCs w:val="22"/>
        </w:rPr>
        <w:t xml:space="preserve"> su Pirkėju suderint</w:t>
      </w:r>
      <w:r w:rsidR="008919EF" w:rsidRPr="00F224A6">
        <w:rPr>
          <w:rFonts w:asciiTheme="minorHAnsi" w:hAnsiTheme="minorHAnsi" w:cstheme="minorHAnsi"/>
          <w:noProof/>
          <w:sz w:val="22"/>
          <w:szCs w:val="22"/>
        </w:rPr>
        <w:t>a</w:t>
      </w:r>
      <w:r w:rsidR="00E741AE" w:rsidRPr="00F224A6">
        <w:rPr>
          <w:rFonts w:asciiTheme="minorHAnsi" w:hAnsiTheme="minorHAnsi" w:cstheme="minorHAnsi"/>
          <w:noProof/>
          <w:sz w:val="22"/>
          <w:szCs w:val="22"/>
        </w:rPr>
        <w:t xml:space="preserve">s </w:t>
      </w:r>
      <w:r w:rsidR="00B7565C" w:rsidRPr="00F224A6">
        <w:rPr>
          <w:rFonts w:asciiTheme="minorHAnsi" w:hAnsiTheme="minorHAnsi" w:cstheme="minorHAnsi"/>
          <w:noProof/>
          <w:sz w:val="22"/>
          <w:szCs w:val="22"/>
        </w:rPr>
        <w:t>ataskait</w:t>
      </w:r>
      <w:r w:rsidR="00E33AD3" w:rsidRPr="00F224A6">
        <w:rPr>
          <w:rFonts w:asciiTheme="minorHAnsi" w:hAnsiTheme="minorHAnsi" w:cstheme="minorHAnsi"/>
          <w:noProof/>
          <w:sz w:val="22"/>
          <w:szCs w:val="22"/>
        </w:rPr>
        <w:t>a</w:t>
      </w:r>
      <w:r w:rsidR="00B7565C" w:rsidRPr="00F224A6">
        <w:rPr>
          <w:rFonts w:asciiTheme="minorHAnsi" w:hAnsiTheme="minorHAnsi" w:cstheme="minorHAnsi"/>
          <w:noProof/>
          <w:sz w:val="22"/>
          <w:szCs w:val="22"/>
        </w:rPr>
        <w:t xml:space="preserve">s, kurios sudaromos iš apklausoje gautų duomenų; </w:t>
      </w:r>
    </w:p>
    <w:p w14:paraId="5F156AC9" w14:textId="77777777" w:rsidR="00563439" w:rsidRPr="00F224A6" w:rsidRDefault="00B7565C" w:rsidP="00BC17C9">
      <w:pPr>
        <w:pStyle w:val="Bodytext1"/>
        <w:numPr>
          <w:ilvl w:val="0"/>
          <w:numId w:val="25"/>
        </w:numPr>
        <w:tabs>
          <w:tab w:val="left" w:pos="0"/>
          <w:tab w:val="left" w:pos="635"/>
          <w:tab w:val="left" w:pos="3828"/>
        </w:tabs>
        <w:spacing w:before="0" w:after="0" w:line="240" w:lineRule="auto"/>
        <w:ind w:right="55"/>
        <w:jc w:val="both"/>
        <w:rPr>
          <w:rFonts w:asciiTheme="minorHAnsi" w:hAnsiTheme="minorHAnsi" w:cstheme="minorHAnsi"/>
          <w:noProof/>
          <w:sz w:val="22"/>
          <w:szCs w:val="22"/>
        </w:rPr>
      </w:pPr>
      <w:r w:rsidRPr="00F224A6">
        <w:rPr>
          <w:rFonts w:asciiTheme="minorHAnsi" w:hAnsiTheme="minorHAnsi" w:cstheme="minorHAnsi"/>
          <w:noProof/>
          <w:sz w:val="22"/>
          <w:szCs w:val="22"/>
        </w:rPr>
        <w:t>lyginam</w:t>
      </w:r>
      <w:r w:rsidR="00E475FA" w:rsidRPr="00F224A6">
        <w:rPr>
          <w:rFonts w:asciiTheme="minorHAnsi" w:hAnsiTheme="minorHAnsi" w:cstheme="minorHAnsi"/>
          <w:noProof/>
          <w:sz w:val="22"/>
          <w:szCs w:val="22"/>
        </w:rPr>
        <w:t>ąją</w:t>
      </w:r>
      <w:r w:rsidR="00A31165" w:rsidRPr="00F224A6">
        <w:rPr>
          <w:rFonts w:asciiTheme="minorHAnsi" w:hAnsiTheme="minorHAnsi" w:cstheme="minorHAnsi"/>
          <w:noProof/>
          <w:sz w:val="22"/>
          <w:szCs w:val="22"/>
        </w:rPr>
        <w:t xml:space="preserve"> rezultatų</w:t>
      </w:r>
      <w:r w:rsidRPr="00F224A6">
        <w:rPr>
          <w:rFonts w:asciiTheme="minorHAnsi" w:hAnsiTheme="minorHAnsi" w:cstheme="minorHAnsi"/>
          <w:noProof/>
          <w:sz w:val="22"/>
          <w:szCs w:val="22"/>
        </w:rPr>
        <w:t xml:space="preserve"> analiz</w:t>
      </w:r>
      <w:r w:rsidR="00E475FA" w:rsidRPr="00F224A6">
        <w:rPr>
          <w:rFonts w:asciiTheme="minorHAnsi" w:hAnsiTheme="minorHAnsi" w:cstheme="minorHAnsi"/>
          <w:noProof/>
          <w:sz w:val="22"/>
          <w:szCs w:val="22"/>
        </w:rPr>
        <w:t>ę</w:t>
      </w:r>
      <w:r w:rsidR="00BE0B87" w:rsidRPr="00F224A6">
        <w:rPr>
          <w:rFonts w:asciiTheme="minorHAnsi" w:hAnsiTheme="minorHAnsi" w:cstheme="minorHAnsi"/>
          <w:noProof/>
          <w:sz w:val="22"/>
          <w:szCs w:val="22"/>
        </w:rPr>
        <w:t xml:space="preserve"> (pagal GSCI metodiką)</w:t>
      </w:r>
      <w:r w:rsidR="00B910BD" w:rsidRPr="00F224A6">
        <w:rPr>
          <w:rFonts w:asciiTheme="minorHAnsi" w:hAnsiTheme="minorHAnsi" w:cstheme="minorHAnsi"/>
          <w:noProof/>
          <w:sz w:val="22"/>
          <w:szCs w:val="22"/>
        </w:rPr>
        <w:t>:</w:t>
      </w:r>
      <w:r w:rsidRPr="00F224A6">
        <w:rPr>
          <w:rFonts w:asciiTheme="minorHAnsi" w:hAnsiTheme="minorHAnsi" w:cstheme="minorHAnsi"/>
          <w:noProof/>
          <w:sz w:val="22"/>
          <w:szCs w:val="22"/>
        </w:rPr>
        <w:t xml:space="preserve"> </w:t>
      </w:r>
      <w:r w:rsidR="00F40E6C" w:rsidRPr="00F224A6">
        <w:rPr>
          <w:rFonts w:asciiTheme="minorHAnsi" w:hAnsiTheme="minorHAnsi" w:cstheme="minorHAnsi"/>
          <w:noProof/>
          <w:sz w:val="22"/>
          <w:szCs w:val="22"/>
        </w:rPr>
        <w:t xml:space="preserve"> </w:t>
      </w:r>
    </w:p>
    <w:p w14:paraId="6B74D002" w14:textId="195AC77C" w:rsidR="00563439" w:rsidRPr="00F224A6" w:rsidRDefault="00F40E6C" w:rsidP="00563439">
      <w:pPr>
        <w:pStyle w:val="Bodytext1"/>
        <w:tabs>
          <w:tab w:val="left" w:pos="0"/>
          <w:tab w:val="left" w:pos="635"/>
          <w:tab w:val="left" w:pos="3828"/>
        </w:tabs>
        <w:spacing w:before="0" w:after="0" w:line="240" w:lineRule="auto"/>
        <w:ind w:left="1080" w:right="55" w:firstLine="0"/>
        <w:jc w:val="both"/>
        <w:rPr>
          <w:rFonts w:asciiTheme="minorHAnsi" w:hAnsiTheme="minorHAnsi" w:cstheme="minorHAnsi"/>
          <w:noProof/>
          <w:sz w:val="22"/>
          <w:szCs w:val="22"/>
        </w:rPr>
      </w:pPr>
      <w:r w:rsidRPr="00F224A6">
        <w:rPr>
          <w:rFonts w:asciiTheme="minorHAnsi" w:hAnsiTheme="minorHAnsi" w:cstheme="minorHAnsi"/>
          <w:noProof/>
          <w:sz w:val="22"/>
          <w:szCs w:val="22"/>
        </w:rPr>
        <w:lastRenderedPageBreak/>
        <w:t>mažiausiai su</w:t>
      </w:r>
      <w:r w:rsidR="00B910BD" w:rsidRPr="00F224A6">
        <w:rPr>
          <w:rFonts w:asciiTheme="minorHAnsi" w:hAnsiTheme="minorHAnsi" w:cstheme="minorHAnsi"/>
          <w:noProof/>
          <w:sz w:val="22"/>
          <w:szCs w:val="22"/>
        </w:rPr>
        <w:t xml:space="preserve"> </w:t>
      </w:r>
      <w:r w:rsidR="00BE0B87" w:rsidRPr="00F224A6">
        <w:rPr>
          <w:rFonts w:asciiTheme="minorHAnsi" w:hAnsiTheme="minorHAnsi" w:cstheme="minorHAnsi"/>
          <w:noProof/>
          <w:sz w:val="22"/>
          <w:szCs w:val="22"/>
        </w:rPr>
        <w:t>3 (</w:t>
      </w:r>
      <w:r w:rsidR="00286F1D" w:rsidRPr="00F224A6">
        <w:rPr>
          <w:rFonts w:asciiTheme="minorHAnsi" w:hAnsiTheme="minorHAnsi" w:cstheme="minorHAnsi"/>
          <w:noProof/>
          <w:sz w:val="22"/>
          <w:szCs w:val="22"/>
        </w:rPr>
        <w:t>trijų</w:t>
      </w:r>
      <w:r w:rsidR="00BC17C9" w:rsidRPr="00F224A6">
        <w:rPr>
          <w:rFonts w:asciiTheme="minorHAnsi" w:hAnsiTheme="minorHAnsi" w:cstheme="minorHAnsi"/>
          <w:noProof/>
          <w:sz w:val="22"/>
          <w:szCs w:val="22"/>
        </w:rPr>
        <w:t>, panašaus dydžio</w:t>
      </w:r>
      <w:r w:rsidR="00BE0B87" w:rsidRPr="00F224A6">
        <w:rPr>
          <w:rFonts w:asciiTheme="minorHAnsi" w:hAnsiTheme="minorHAnsi" w:cstheme="minorHAnsi"/>
          <w:noProof/>
          <w:sz w:val="22"/>
          <w:szCs w:val="22"/>
        </w:rPr>
        <w:t>)</w:t>
      </w:r>
      <w:r w:rsidRPr="00F224A6">
        <w:rPr>
          <w:rFonts w:asciiTheme="minorHAnsi" w:hAnsiTheme="minorHAnsi" w:cstheme="minorHAnsi"/>
          <w:noProof/>
          <w:sz w:val="22"/>
          <w:szCs w:val="22"/>
        </w:rPr>
        <w:t xml:space="preserve"> </w:t>
      </w:r>
      <w:r w:rsidR="00ED502F" w:rsidRPr="00F224A6">
        <w:rPr>
          <w:rFonts w:asciiTheme="minorHAnsi" w:hAnsiTheme="minorHAnsi" w:cstheme="minorHAnsi"/>
          <w:noProof/>
          <w:sz w:val="22"/>
          <w:szCs w:val="22"/>
        </w:rPr>
        <w:t>Lietuvos</w:t>
      </w:r>
      <w:r w:rsidR="00A9358A" w:rsidRPr="00F224A6">
        <w:rPr>
          <w:rFonts w:asciiTheme="minorHAnsi" w:hAnsiTheme="minorHAnsi" w:cstheme="minorHAnsi"/>
          <w:noProof/>
          <w:sz w:val="22"/>
          <w:szCs w:val="22"/>
        </w:rPr>
        <w:t xml:space="preserve"> </w:t>
      </w:r>
      <w:r w:rsidR="00423264" w:rsidRPr="00F224A6">
        <w:rPr>
          <w:rFonts w:asciiTheme="minorHAnsi" w:hAnsiTheme="minorHAnsi" w:cstheme="minorHAnsi"/>
          <w:noProof/>
          <w:sz w:val="22"/>
          <w:szCs w:val="22"/>
        </w:rPr>
        <w:t>komunalinių paslaugų</w:t>
      </w:r>
      <w:r w:rsidR="00B910BD" w:rsidRPr="00F224A6">
        <w:rPr>
          <w:rFonts w:asciiTheme="minorHAnsi" w:hAnsiTheme="minorHAnsi" w:cstheme="minorHAnsi"/>
          <w:noProof/>
          <w:sz w:val="22"/>
          <w:szCs w:val="22"/>
        </w:rPr>
        <w:t xml:space="preserve"> ir energetikos </w:t>
      </w:r>
      <w:r w:rsidR="00AC0327" w:rsidRPr="00F224A6">
        <w:rPr>
          <w:rFonts w:asciiTheme="minorHAnsi" w:hAnsiTheme="minorHAnsi" w:cstheme="minorHAnsi"/>
          <w:noProof/>
          <w:sz w:val="22"/>
          <w:szCs w:val="22"/>
        </w:rPr>
        <w:t>sektoriaus</w:t>
      </w:r>
      <w:r w:rsidR="00423264" w:rsidRPr="00F224A6">
        <w:rPr>
          <w:rFonts w:asciiTheme="minorHAnsi" w:hAnsiTheme="minorHAnsi" w:cstheme="minorHAnsi"/>
          <w:noProof/>
          <w:sz w:val="22"/>
          <w:szCs w:val="22"/>
        </w:rPr>
        <w:t xml:space="preserve"> įmon</w:t>
      </w:r>
      <w:r w:rsidR="00B910BD" w:rsidRPr="00F224A6">
        <w:rPr>
          <w:rFonts w:asciiTheme="minorHAnsi" w:hAnsiTheme="minorHAnsi" w:cstheme="minorHAnsi"/>
          <w:noProof/>
          <w:sz w:val="22"/>
          <w:szCs w:val="22"/>
        </w:rPr>
        <w:t>ių rezultatais</w:t>
      </w:r>
      <w:r w:rsidR="00563439" w:rsidRPr="00F224A6">
        <w:rPr>
          <w:rFonts w:asciiTheme="minorHAnsi" w:hAnsiTheme="minorHAnsi" w:cstheme="minorHAnsi"/>
          <w:noProof/>
          <w:sz w:val="22"/>
          <w:szCs w:val="22"/>
        </w:rPr>
        <w:t>;</w:t>
      </w:r>
      <w:r w:rsidR="00A9358A" w:rsidRPr="00F224A6">
        <w:rPr>
          <w:rFonts w:asciiTheme="minorHAnsi" w:hAnsiTheme="minorHAnsi" w:cstheme="minorHAnsi"/>
          <w:noProof/>
          <w:sz w:val="22"/>
          <w:szCs w:val="22"/>
        </w:rPr>
        <w:t xml:space="preserve"> </w:t>
      </w:r>
    </w:p>
    <w:p w14:paraId="51D3CF5A" w14:textId="77777777" w:rsidR="005E4C4C" w:rsidRDefault="00B910BD" w:rsidP="005E4C4C">
      <w:pPr>
        <w:pStyle w:val="Bodytext1"/>
        <w:tabs>
          <w:tab w:val="left" w:pos="0"/>
          <w:tab w:val="left" w:pos="635"/>
          <w:tab w:val="left" w:pos="3828"/>
        </w:tabs>
        <w:spacing w:before="0" w:after="0" w:line="240" w:lineRule="auto"/>
        <w:ind w:left="1080" w:right="55" w:firstLine="0"/>
        <w:jc w:val="both"/>
        <w:rPr>
          <w:rFonts w:asciiTheme="minorHAnsi" w:hAnsiTheme="minorHAnsi" w:cstheme="minorHAnsi"/>
          <w:noProof/>
          <w:sz w:val="22"/>
          <w:szCs w:val="22"/>
        </w:rPr>
      </w:pPr>
      <w:r w:rsidRPr="00F224A6">
        <w:rPr>
          <w:rFonts w:asciiTheme="minorHAnsi" w:hAnsiTheme="minorHAnsi" w:cstheme="minorHAnsi"/>
          <w:noProof/>
          <w:sz w:val="22"/>
          <w:szCs w:val="22"/>
        </w:rPr>
        <w:t xml:space="preserve">mažiausiai </w:t>
      </w:r>
      <w:r w:rsidR="00A9358A" w:rsidRPr="00F224A6">
        <w:rPr>
          <w:rFonts w:asciiTheme="minorHAnsi" w:hAnsiTheme="minorHAnsi" w:cstheme="minorHAnsi"/>
          <w:noProof/>
          <w:sz w:val="22"/>
          <w:szCs w:val="22"/>
        </w:rPr>
        <w:t xml:space="preserve">su </w:t>
      </w:r>
      <w:r w:rsidRPr="00F224A6">
        <w:rPr>
          <w:rFonts w:asciiTheme="minorHAnsi" w:hAnsiTheme="minorHAnsi" w:cstheme="minorHAnsi"/>
          <w:noProof/>
          <w:sz w:val="22"/>
          <w:szCs w:val="22"/>
        </w:rPr>
        <w:t>4</w:t>
      </w:r>
      <w:r w:rsidR="00286F1D" w:rsidRPr="00F224A6">
        <w:rPr>
          <w:rFonts w:asciiTheme="minorHAnsi" w:hAnsiTheme="minorHAnsi" w:cstheme="minorHAnsi"/>
          <w:noProof/>
          <w:sz w:val="22"/>
          <w:szCs w:val="22"/>
        </w:rPr>
        <w:t xml:space="preserve"> (keturių)</w:t>
      </w:r>
      <w:r w:rsidRPr="00F224A6">
        <w:rPr>
          <w:rFonts w:asciiTheme="minorHAnsi" w:hAnsiTheme="minorHAnsi" w:cstheme="minorHAnsi"/>
          <w:noProof/>
          <w:sz w:val="22"/>
          <w:szCs w:val="22"/>
        </w:rPr>
        <w:t xml:space="preserve"> </w:t>
      </w:r>
      <w:r w:rsidR="00A9358A" w:rsidRPr="00F224A6">
        <w:rPr>
          <w:rFonts w:asciiTheme="minorHAnsi" w:hAnsiTheme="minorHAnsi" w:cstheme="minorHAnsi"/>
          <w:noProof/>
          <w:sz w:val="22"/>
          <w:szCs w:val="22"/>
        </w:rPr>
        <w:t>užsienio</w:t>
      </w:r>
      <w:r w:rsidR="007D1E7C" w:rsidRPr="00F224A6">
        <w:rPr>
          <w:rFonts w:asciiTheme="minorHAnsi" w:hAnsiTheme="minorHAnsi" w:cstheme="minorHAnsi"/>
          <w:noProof/>
          <w:sz w:val="22"/>
          <w:szCs w:val="22"/>
        </w:rPr>
        <w:t xml:space="preserve"> komunalinių paslaugų</w:t>
      </w:r>
      <w:r w:rsidRPr="00F224A6">
        <w:rPr>
          <w:rFonts w:asciiTheme="minorHAnsi" w:hAnsiTheme="minorHAnsi" w:cstheme="minorHAnsi"/>
          <w:noProof/>
          <w:sz w:val="22"/>
          <w:szCs w:val="22"/>
        </w:rPr>
        <w:t xml:space="preserve"> ir energetikos</w:t>
      </w:r>
      <w:r w:rsidR="007D1E7C" w:rsidRPr="00F224A6">
        <w:rPr>
          <w:rFonts w:asciiTheme="minorHAnsi" w:hAnsiTheme="minorHAnsi" w:cstheme="minorHAnsi"/>
          <w:noProof/>
          <w:sz w:val="22"/>
          <w:szCs w:val="22"/>
        </w:rPr>
        <w:t xml:space="preserve"> sektoriaus</w:t>
      </w:r>
      <w:r w:rsidR="00A31165" w:rsidRPr="00F224A6">
        <w:rPr>
          <w:rFonts w:asciiTheme="minorHAnsi" w:hAnsiTheme="minorHAnsi" w:cstheme="minorHAnsi"/>
          <w:noProof/>
          <w:sz w:val="22"/>
          <w:szCs w:val="22"/>
        </w:rPr>
        <w:t xml:space="preserve"> įmonių rezultatais</w:t>
      </w:r>
      <w:r w:rsidR="00587CB0" w:rsidRPr="00F224A6">
        <w:rPr>
          <w:rFonts w:asciiTheme="minorHAnsi" w:hAnsiTheme="minorHAnsi" w:cstheme="minorHAnsi"/>
          <w:noProof/>
          <w:sz w:val="22"/>
          <w:szCs w:val="22"/>
        </w:rPr>
        <w:t>;</w:t>
      </w:r>
      <w:r w:rsidR="00B7565C" w:rsidRPr="00F224A6">
        <w:rPr>
          <w:rFonts w:asciiTheme="minorHAnsi" w:hAnsiTheme="minorHAnsi" w:cstheme="minorHAnsi"/>
          <w:noProof/>
          <w:sz w:val="22"/>
          <w:szCs w:val="22"/>
        </w:rPr>
        <w:t xml:space="preserve"> </w:t>
      </w:r>
    </w:p>
    <w:p w14:paraId="7E6DA4C0" w14:textId="29073958" w:rsidR="00045525" w:rsidRDefault="00B910BD" w:rsidP="00045525">
      <w:pPr>
        <w:pStyle w:val="Bodytext1"/>
        <w:numPr>
          <w:ilvl w:val="0"/>
          <w:numId w:val="25"/>
        </w:numPr>
        <w:tabs>
          <w:tab w:val="left" w:pos="0"/>
          <w:tab w:val="left" w:pos="635"/>
          <w:tab w:val="left" w:pos="3828"/>
        </w:tabs>
        <w:spacing w:before="0" w:after="0" w:line="240" w:lineRule="auto"/>
        <w:ind w:right="55"/>
        <w:jc w:val="both"/>
        <w:rPr>
          <w:rFonts w:asciiTheme="minorHAnsi" w:hAnsiTheme="minorHAnsi" w:cstheme="minorHAnsi"/>
          <w:noProof/>
          <w:sz w:val="22"/>
          <w:szCs w:val="22"/>
        </w:rPr>
      </w:pPr>
      <w:r w:rsidRPr="00F224A6">
        <w:rPr>
          <w:rFonts w:asciiTheme="minorHAnsi" w:hAnsiTheme="minorHAnsi" w:cstheme="minorHAnsi"/>
          <w:noProof/>
          <w:sz w:val="22"/>
          <w:szCs w:val="22"/>
        </w:rPr>
        <w:t>su Lietuvos</w:t>
      </w:r>
      <w:r w:rsidR="00286F1D" w:rsidRPr="00F224A6">
        <w:rPr>
          <w:rFonts w:asciiTheme="minorHAnsi" w:hAnsiTheme="minorHAnsi" w:cstheme="minorHAnsi"/>
          <w:noProof/>
          <w:sz w:val="22"/>
          <w:szCs w:val="22"/>
        </w:rPr>
        <w:t xml:space="preserve"> privataus paslaugų sektoriaus</w:t>
      </w:r>
      <w:r w:rsidRPr="00F224A6">
        <w:rPr>
          <w:rFonts w:asciiTheme="minorHAnsi" w:hAnsiTheme="minorHAnsi" w:cstheme="minorHAnsi"/>
          <w:noProof/>
          <w:sz w:val="22"/>
          <w:szCs w:val="22"/>
        </w:rPr>
        <w:t xml:space="preserve"> </w:t>
      </w:r>
      <w:r w:rsidR="00286F1D" w:rsidRPr="00F224A6">
        <w:rPr>
          <w:rFonts w:asciiTheme="minorHAnsi" w:hAnsiTheme="minorHAnsi" w:cstheme="minorHAnsi"/>
          <w:noProof/>
          <w:sz w:val="22"/>
          <w:szCs w:val="22"/>
        </w:rPr>
        <w:t xml:space="preserve">rezultatais; </w:t>
      </w:r>
    </w:p>
    <w:p w14:paraId="2436E1ED" w14:textId="7148518E" w:rsidR="00E475FA" w:rsidRPr="00045525" w:rsidRDefault="00286F1D" w:rsidP="00045525">
      <w:pPr>
        <w:pStyle w:val="Bodytext1"/>
        <w:numPr>
          <w:ilvl w:val="0"/>
          <w:numId w:val="25"/>
        </w:numPr>
        <w:tabs>
          <w:tab w:val="left" w:pos="0"/>
          <w:tab w:val="left" w:pos="635"/>
          <w:tab w:val="left" w:pos="3828"/>
        </w:tabs>
        <w:spacing w:before="0" w:after="0" w:line="240" w:lineRule="auto"/>
        <w:ind w:right="55"/>
        <w:jc w:val="both"/>
        <w:rPr>
          <w:rFonts w:asciiTheme="minorHAnsi" w:hAnsiTheme="minorHAnsi" w:cstheme="minorHAnsi"/>
          <w:noProof/>
          <w:sz w:val="22"/>
          <w:szCs w:val="22"/>
        </w:rPr>
      </w:pPr>
      <w:r w:rsidRPr="00045525">
        <w:rPr>
          <w:rFonts w:asciiTheme="minorHAnsi" w:hAnsiTheme="minorHAnsi" w:cstheme="minorHAnsi"/>
          <w:noProof/>
          <w:sz w:val="22"/>
          <w:szCs w:val="22"/>
        </w:rPr>
        <w:t>su Lietuvos finansų sektoriaus rezultatai;</w:t>
      </w:r>
    </w:p>
    <w:p w14:paraId="34F103EA" w14:textId="22190C1C" w:rsidR="004A450C" w:rsidRPr="00F224A6" w:rsidRDefault="00B7565C" w:rsidP="00E475FA">
      <w:pPr>
        <w:pStyle w:val="Bodytext1"/>
        <w:numPr>
          <w:ilvl w:val="0"/>
          <w:numId w:val="25"/>
        </w:numPr>
        <w:tabs>
          <w:tab w:val="left" w:pos="0"/>
          <w:tab w:val="left" w:pos="635"/>
          <w:tab w:val="left" w:pos="3828"/>
        </w:tabs>
        <w:spacing w:before="0" w:after="0" w:line="240" w:lineRule="auto"/>
        <w:ind w:right="55"/>
        <w:jc w:val="both"/>
        <w:rPr>
          <w:rFonts w:asciiTheme="minorHAnsi" w:hAnsiTheme="minorHAnsi" w:cstheme="minorHAnsi"/>
          <w:noProof/>
          <w:sz w:val="22"/>
          <w:szCs w:val="22"/>
        </w:rPr>
      </w:pPr>
      <w:r w:rsidRPr="00F224A6">
        <w:rPr>
          <w:rFonts w:asciiTheme="minorHAnsi" w:hAnsiTheme="minorHAnsi" w:cstheme="minorHAnsi"/>
          <w:noProof/>
          <w:sz w:val="22"/>
          <w:szCs w:val="22"/>
        </w:rPr>
        <w:t>išvad</w:t>
      </w:r>
      <w:r w:rsidR="00286F1D" w:rsidRPr="00F224A6">
        <w:rPr>
          <w:rFonts w:asciiTheme="minorHAnsi" w:hAnsiTheme="minorHAnsi" w:cstheme="minorHAnsi"/>
          <w:noProof/>
          <w:sz w:val="22"/>
          <w:szCs w:val="22"/>
        </w:rPr>
        <w:t>a</w:t>
      </w:r>
      <w:r w:rsidR="00587CB0" w:rsidRPr="00F224A6">
        <w:rPr>
          <w:rFonts w:asciiTheme="minorHAnsi" w:hAnsiTheme="minorHAnsi" w:cstheme="minorHAnsi"/>
          <w:noProof/>
          <w:sz w:val="22"/>
          <w:szCs w:val="22"/>
        </w:rPr>
        <w:t>s</w:t>
      </w:r>
      <w:r w:rsidRPr="00F224A6">
        <w:rPr>
          <w:rFonts w:asciiTheme="minorHAnsi" w:hAnsiTheme="minorHAnsi" w:cstheme="minorHAnsi"/>
          <w:noProof/>
          <w:sz w:val="22"/>
          <w:szCs w:val="22"/>
        </w:rPr>
        <w:t xml:space="preserve"> ir rekomendacij</w:t>
      </w:r>
      <w:r w:rsidR="00286F1D" w:rsidRPr="00F224A6">
        <w:rPr>
          <w:rFonts w:asciiTheme="minorHAnsi" w:hAnsiTheme="minorHAnsi" w:cstheme="minorHAnsi"/>
          <w:noProof/>
          <w:sz w:val="22"/>
          <w:szCs w:val="22"/>
        </w:rPr>
        <w:t>a</w:t>
      </w:r>
      <w:r w:rsidR="00587CB0" w:rsidRPr="00F224A6">
        <w:rPr>
          <w:rFonts w:asciiTheme="minorHAnsi" w:hAnsiTheme="minorHAnsi" w:cstheme="minorHAnsi"/>
          <w:noProof/>
          <w:sz w:val="22"/>
          <w:szCs w:val="22"/>
        </w:rPr>
        <w:t>s</w:t>
      </w:r>
      <w:r w:rsidRPr="00F224A6">
        <w:rPr>
          <w:rFonts w:asciiTheme="minorHAnsi" w:hAnsiTheme="minorHAnsi" w:cstheme="minorHAnsi"/>
          <w:noProof/>
          <w:sz w:val="22"/>
          <w:szCs w:val="22"/>
        </w:rPr>
        <w:t xml:space="preserve"> klientų</w:t>
      </w:r>
      <w:r w:rsidR="00E741AE" w:rsidRPr="00F224A6">
        <w:rPr>
          <w:rFonts w:asciiTheme="minorHAnsi" w:hAnsiTheme="minorHAnsi" w:cstheme="minorHAnsi"/>
          <w:noProof/>
          <w:sz w:val="22"/>
          <w:szCs w:val="22"/>
        </w:rPr>
        <w:t xml:space="preserve"> </w:t>
      </w:r>
      <w:r w:rsidRPr="00F224A6">
        <w:rPr>
          <w:rFonts w:asciiTheme="minorHAnsi" w:hAnsiTheme="minorHAnsi" w:cstheme="minorHAnsi"/>
          <w:noProof/>
          <w:sz w:val="22"/>
          <w:szCs w:val="22"/>
        </w:rPr>
        <w:t>pasitenkinimo tobulinimu</w:t>
      </w:r>
      <w:r w:rsidR="00587CB0" w:rsidRPr="00F224A6">
        <w:rPr>
          <w:rFonts w:asciiTheme="minorHAnsi" w:hAnsiTheme="minorHAnsi" w:cstheme="minorHAnsi"/>
          <w:noProof/>
          <w:sz w:val="22"/>
          <w:szCs w:val="22"/>
        </w:rPr>
        <w:t>i</w:t>
      </w:r>
      <w:r w:rsidRPr="00F224A6">
        <w:rPr>
          <w:rFonts w:asciiTheme="minorHAnsi" w:hAnsiTheme="minorHAnsi" w:cstheme="minorHAnsi"/>
          <w:noProof/>
          <w:sz w:val="22"/>
          <w:szCs w:val="22"/>
        </w:rPr>
        <w:t xml:space="preserve">. </w:t>
      </w:r>
    </w:p>
    <w:p w14:paraId="7D568EAD" w14:textId="70DA0ADE" w:rsidR="00472458" w:rsidRPr="00F224A6" w:rsidRDefault="00287286" w:rsidP="00EE16F4">
      <w:pPr>
        <w:pStyle w:val="Bodytext1"/>
        <w:numPr>
          <w:ilvl w:val="0"/>
          <w:numId w:val="5"/>
        </w:numPr>
        <w:tabs>
          <w:tab w:val="left" w:pos="0"/>
          <w:tab w:val="left" w:pos="635"/>
          <w:tab w:val="left" w:pos="3828"/>
        </w:tabs>
        <w:spacing w:before="0" w:after="0" w:line="240" w:lineRule="auto"/>
        <w:ind w:right="55"/>
        <w:jc w:val="both"/>
        <w:rPr>
          <w:rFonts w:asciiTheme="minorHAnsi" w:hAnsiTheme="minorHAnsi" w:cstheme="minorHAnsi"/>
          <w:noProof/>
          <w:sz w:val="22"/>
          <w:szCs w:val="22"/>
        </w:rPr>
      </w:pPr>
      <w:r w:rsidRPr="00F224A6">
        <w:rPr>
          <w:rFonts w:asciiTheme="minorHAnsi" w:hAnsiTheme="minorHAnsi" w:cstheme="minorHAnsi"/>
          <w:b/>
          <w:bCs/>
          <w:noProof/>
          <w:sz w:val="22"/>
          <w:szCs w:val="22"/>
        </w:rPr>
        <w:t xml:space="preserve">Klientų apklausos </w:t>
      </w:r>
      <w:r w:rsidR="00B7565C" w:rsidRPr="00F224A6">
        <w:rPr>
          <w:rFonts w:asciiTheme="minorHAnsi" w:hAnsiTheme="minorHAnsi" w:cstheme="minorHAnsi"/>
          <w:b/>
          <w:bCs/>
          <w:noProof/>
          <w:sz w:val="22"/>
          <w:szCs w:val="22"/>
        </w:rPr>
        <w:t>rezultatų</w:t>
      </w:r>
      <w:r w:rsidR="00E158DF" w:rsidRPr="00F224A6">
        <w:rPr>
          <w:rFonts w:asciiTheme="minorHAnsi" w:hAnsiTheme="minorHAnsi" w:cstheme="minorHAnsi"/>
          <w:b/>
          <w:bCs/>
          <w:noProof/>
          <w:sz w:val="22"/>
          <w:szCs w:val="22"/>
        </w:rPr>
        <w:t xml:space="preserve"> bei ataskaitos</w:t>
      </w:r>
      <w:r w:rsidR="00B7565C" w:rsidRPr="00F224A6">
        <w:rPr>
          <w:rFonts w:asciiTheme="minorHAnsi" w:hAnsiTheme="minorHAnsi" w:cstheme="minorHAnsi"/>
          <w:b/>
          <w:bCs/>
          <w:noProof/>
          <w:sz w:val="22"/>
          <w:szCs w:val="22"/>
        </w:rPr>
        <w:t xml:space="preserve"> pristatymo</w:t>
      </w:r>
      <w:r w:rsidR="001416C7" w:rsidRPr="00F224A6">
        <w:rPr>
          <w:rFonts w:asciiTheme="minorHAnsi" w:hAnsiTheme="minorHAnsi" w:cstheme="minorHAnsi"/>
          <w:noProof/>
          <w:sz w:val="22"/>
          <w:szCs w:val="22"/>
        </w:rPr>
        <w:t xml:space="preserve"> Pirkėjo</w:t>
      </w:r>
      <w:r w:rsidR="00B7565C" w:rsidRPr="00F224A6">
        <w:rPr>
          <w:rFonts w:asciiTheme="minorHAnsi" w:hAnsiTheme="minorHAnsi" w:cstheme="minorHAnsi"/>
          <w:noProof/>
          <w:sz w:val="22"/>
          <w:szCs w:val="22"/>
        </w:rPr>
        <w:t xml:space="preserve"> darbuotojams</w:t>
      </w:r>
      <w:r w:rsidR="006F412D" w:rsidRPr="00F224A6">
        <w:rPr>
          <w:rFonts w:asciiTheme="minorHAnsi" w:hAnsiTheme="minorHAnsi" w:cstheme="minorHAnsi"/>
          <w:noProof/>
          <w:sz w:val="22"/>
          <w:szCs w:val="22"/>
        </w:rPr>
        <w:t xml:space="preserve"> -</w:t>
      </w:r>
      <w:r w:rsidR="007B59E2" w:rsidRPr="00F224A6">
        <w:rPr>
          <w:rFonts w:asciiTheme="minorHAnsi" w:hAnsiTheme="minorHAnsi" w:cstheme="minorHAnsi"/>
          <w:noProof/>
          <w:sz w:val="22"/>
          <w:szCs w:val="22"/>
        </w:rPr>
        <w:t xml:space="preserve"> </w:t>
      </w:r>
      <w:r w:rsidR="00A97E4D" w:rsidRPr="00F224A6">
        <w:rPr>
          <w:rFonts w:asciiTheme="minorHAnsi" w:hAnsiTheme="minorHAnsi" w:cstheme="minorHAnsi"/>
          <w:noProof/>
          <w:sz w:val="22"/>
          <w:szCs w:val="22"/>
        </w:rPr>
        <w:t xml:space="preserve">viso </w:t>
      </w:r>
      <w:r w:rsidR="005968B5" w:rsidRPr="00F224A6">
        <w:rPr>
          <w:rFonts w:asciiTheme="minorHAnsi" w:hAnsiTheme="minorHAnsi" w:cstheme="minorHAnsi"/>
          <w:noProof/>
          <w:sz w:val="22"/>
          <w:szCs w:val="22"/>
        </w:rPr>
        <w:t>2</w:t>
      </w:r>
      <w:r w:rsidR="00687BD4" w:rsidRPr="00F224A6">
        <w:rPr>
          <w:rFonts w:asciiTheme="minorHAnsi" w:hAnsiTheme="minorHAnsi" w:cstheme="minorHAnsi"/>
          <w:noProof/>
          <w:sz w:val="22"/>
          <w:szCs w:val="22"/>
        </w:rPr>
        <w:t xml:space="preserve"> (</w:t>
      </w:r>
      <w:r w:rsidR="005968B5" w:rsidRPr="00F224A6">
        <w:rPr>
          <w:rFonts w:asciiTheme="minorHAnsi" w:hAnsiTheme="minorHAnsi" w:cstheme="minorHAnsi"/>
          <w:noProof/>
          <w:sz w:val="22"/>
          <w:szCs w:val="22"/>
        </w:rPr>
        <w:t>du</w:t>
      </w:r>
      <w:r w:rsidR="008E0691" w:rsidRPr="00F224A6">
        <w:rPr>
          <w:rFonts w:asciiTheme="minorHAnsi" w:hAnsiTheme="minorHAnsi" w:cstheme="minorHAnsi"/>
          <w:noProof/>
          <w:sz w:val="22"/>
          <w:szCs w:val="22"/>
        </w:rPr>
        <w:t>)</w:t>
      </w:r>
      <w:r w:rsidR="006F412D" w:rsidRPr="00F224A6">
        <w:rPr>
          <w:rFonts w:asciiTheme="minorHAnsi" w:hAnsiTheme="minorHAnsi" w:cstheme="minorHAnsi"/>
          <w:noProof/>
          <w:sz w:val="22"/>
          <w:szCs w:val="22"/>
        </w:rPr>
        <w:t xml:space="preserve"> pristatymai.</w:t>
      </w:r>
    </w:p>
    <w:p w14:paraId="05794492" w14:textId="77777777" w:rsidR="00EC6CA4" w:rsidRPr="00F224A6" w:rsidRDefault="00EC6CA4" w:rsidP="00FA75BC">
      <w:pPr>
        <w:pStyle w:val="Bodytext1"/>
        <w:tabs>
          <w:tab w:val="left" w:pos="0"/>
          <w:tab w:val="left" w:pos="635"/>
          <w:tab w:val="left" w:pos="3828"/>
        </w:tabs>
        <w:spacing w:before="0" w:after="0" w:line="240" w:lineRule="auto"/>
        <w:ind w:left="720" w:right="55" w:firstLine="0"/>
        <w:jc w:val="both"/>
        <w:rPr>
          <w:rFonts w:asciiTheme="minorHAnsi" w:hAnsiTheme="minorHAnsi" w:cstheme="minorHAnsi"/>
          <w:noProof/>
          <w:sz w:val="22"/>
          <w:szCs w:val="22"/>
        </w:rPr>
      </w:pPr>
    </w:p>
    <w:p w14:paraId="58B70BBA" w14:textId="2D688E99" w:rsidR="00B12928" w:rsidRPr="00F224A6" w:rsidRDefault="006C3006" w:rsidP="00122844">
      <w:pPr>
        <w:pStyle w:val="Bodytext1"/>
        <w:tabs>
          <w:tab w:val="left" w:pos="0"/>
          <w:tab w:val="left" w:pos="635"/>
          <w:tab w:val="left" w:pos="3828"/>
        </w:tabs>
        <w:spacing w:before="0" w:after="0" w:line="240" w:lineRule="auto"/>
        <w:ind w:right="55" w:firstLine="0"/>
        <w:jc w:val="both"/>
        <w:rPr>
          <w:rFonts w:asciiTheme="minorHAnsi" w:hAnsiTheme="minorHAnsi" w:cstheme="minorHAnsi"/>
          <w:noProof/>
          <w:sz w:val="22"/>
          <w:szCs w:val="22"/>
        </w:rPr>
      </w:pPr>
      <w:r w:rsidRPr="00F224A6">
        <w:rPr>
          <w:rFonts w:asciiTheme="minorHAnsi" w:hAnsiTheme="minorHAnsi" w:cstheme="minorHAnsi"/>
          <w:noProof/>
          <w:sz w:val="22"/>
          <w:szCs w:val="22"/>
        </w:rPr>
        <w:t xml:space="preserve">3.2. </w:t>
      </w:r>
      <w:r w:rsidR="00B7565C" w:rsidRPr="00F224A6">
        <w:rPr>
          <w:rFonts w:asciiTheme="minorHAnsi" w:hAnsiTheme="minorHAnsi" w:cstheme="minorHAnsi"/>
          <w:noProof/>
          <w:sz w:val="22"/>
          <w:szCs w:val="22"/>
        </w:rPr>
        <w:t>Apklausos vykdymo</w:t>
      </w:r>
      <w:r w:rsidR="00397C79" w:rsidRPr="00F224A6">
        <w:rPr>
          <w:rFonts w:asciiTheme="minorHAnsi" w:hAnsiTheme="minorHAnsi" w:cstheme="minorHAnsi"/>
          <w:noProof/>
          <w:sz w:val="22"/>
          <w:szCs w:val="22"/>
        </w:rPr>
        <w:t xml:space="preserve"> (tiek telefonu, tiek internetu/el. paštu)</w:t>
      </w:r>
      <w:r w:rsidR="00B7565C" w:rsidRPr="00F224A6">
        <w:rPr>
          <w:rFonts w:asciiTheme="minorHAnsi" w:hAnsiTheme="minorHAnsi" w:cstheme="minorHAnsi"/>
          <w:noProof/>
          <w:sz w:val="22"/>
          <w:szCs w:val="22"/>
        </w:rPr>
        <w:t xml:space="preserve"> datą</w:t>
      </w:r>
      <w:r w:rsidR="009F7B2A" w:rsidRPr="00F224A6">
        <w:rPr>
          <w:rFonts w:asciiTheme="minorHAnsi" w:hAnsiTheme="minorHAnsi" w:cstheme="minorHAnsi"/>
          <w:noProof/>
          <w:sz w:val="22"/>
          <w:szCs w:val="22"/>
        </w:rPr>
        <w:t xml:space="preserve"> bei rezultatų </w:t>
      </w:r>
      <w:r w:rsidR="00E619DE" w:rsidRPr="00F224A6">
        <w:rPr>
          <w:rFonts w:asciiTheme="minorHAnsi" w:hAnsiTheme="minorHAnsi" w:cstheme="minorHAnsi"/>
          <w:noProof/>
          <w:sz w:val="22"/>
          <w:szCs w:val="22"/>
        </w:rPr>
        <w:t>pristatymo terminą</w:t>
      </w:r>
      <w:r w:rsidR="00B7565C" w:rsidRPr="00F224A6">
        <w:rPr>
          <w:rFonts w:asciiTheme="minorHAnsi" w:hAnsiTheme="minorHAnsi" w:cstheme="minorHAnsi"/>
          <w:noProof/>
          <w:sz w:val="22"/>
          <w:szCs w:val="22"/>
        </w:rPr>
        <w:t xml:space="preserve"> nustato</w:t>
      </w:r>
      <w:r w:rsidR="00B12928" w:rsidRPr="00F224A6">
        <w:rPr>
          <w:rFonts w:asciiTheme="minorHAnsi" w:hAnsiTheme="minorHAnsi" w:cstheme="minorHAnsi"/>
          <w:noProof/>
          <w:sz w:val="22"/>
          <w:szCs w:val="22"/>
        </w:rPr>
        <w:t xml:space="preserve"> Pirkėjas, </w:t>
      </w:r>
      <w:r w:rsidR="00B7565C" w:rsidRPr="00F224A6">
        <w:rPr>
          <w:rFonts w:asciiTheme="minorHAnsi" w:hAnsiTheme="minorHAnsi" w:cstheme="minorHAnsi"/>
          <w:noProof/>
          <w:sz w:val="22"/>
          <w:szCs w:val="22"/>
        </w:rPr>
        <w:t>suderi</w:t>
      </w:r>
      <w:r w:rsidR="00B12928" w:rsidRPr="00F224A6">
        <w:rPr>
          <w:rFonts w:asciiTheme="minorHAnsi" w:hAnsiTheme="minorHAnsi" w:cstheme="minorHAnsi"/>
          <w:noProof/>
          <w:sz w:val="22"/>
          <w:szCs w:val="22"/>
        </w:rPr>
        <w:t xml:space="preserve">na su </w:t>
      </w:r>
      <w:r w:rsidR="00842786" w:rsidRPr="00F224A6">
        <w:rPr>
          <w:rFonts w:asciiTheme="minorHAnsi" w:hAnsiTheme="minorHAnsi" w:cstheme="minorHAnsi"/>
          <w:noProof/>
          <w:sz w:val="22"/>
          <w:szCs w:val="22"/>
        </w:rPr>
        <w:t>Paslaugų teikėju</w:t>
      </w:r>
      <w:r w:rsidR="00FA5CD8" w:rsidRPr="00F224A6">
        <w:rPr>
          <w:rFonts w:asciiTheme="minorHAnsi" w:hAnsiTheme="minorHAnsi" w:cstheme="minorHAnsi"/>
          <w:noProof/>
          <w:sz w:val="22"/>
          <w:szCs w:val="22"/>
        </w:rPr>
        <w:t>, tačiau klientų apklausos</w:t>
      </w:r>
      <w:r w:rsidR="002D020D" w:rsidRPr="00F224A6">
        <w:rPr>
          <w:rFonts w:asciiTheme="minorHAnsi" w:hAnsiTheme="minorHAnsi" w:cstheme="minorHAnsi"/>
          <w:noProof/>
          <w:sz w:val="22"/>
          <w:szCs w:val="22"/>
        </w:rPr>
        <w:t xml:space="preserve"> (telefonu ir internetu/el.</w:t>
      </w:r>
      <w:r w:rsidR="00DD1C8A" w:rsidRPr="00F224A6">
        <w:rPr>
          <w:rFonts w:asciiTheme="minorHAnsi" w:hAnsiTheme="minorHAnsi" w:cstheme="minorHAnsi"/>
          <w:noProof/>
          <w:sz w:val="22"/>
          <w:szCs w:val="22"/>
        </w:rPr>
        <w:t xml:space="preserve"> </w:t>
      </w:r>
      <w:r w:rsidR="002D020D" w:rsidRPr="00F224A6">
        <w:rPr>
          <w:rFonts w:asciiTheme="minorHAnsi" w:hAnsiTheme="minorHAnsi" w:cstheme="minorHAnsi"/>
          <w:noProof/>
          <w:sz w:val="22"/>
          <w:szCs w:val="22"/>
        </w:rPr>
        <w:t>paštu)</w:t>
      </w:r>
      <w:r w:rsidR="00FA5CD8" w:rsidRPr="00F224A6">
        <w:rPr>
          <w:rFonts w:asciiTheme="minorHAnsi" w:hAnsiTheme="minorHAnsi" w:cstheme="minorHAnsi"/>
          <w:noProof/>
          <w:sz w:val="22"/>
          <w:szCs w:val="22"/>
        </w:rPr>
        <w:t xml:space="preserve"> vykdomos ne vėliau nei </w:t>
      </w:r>
      <w:r w:rsidR="00150EA2" w:rsidRPr="00F224A6">
        <w:rPr>
          <w:rFonts w:asciiTheme="minorHAnsi" w:hAnsiTheme="minorHAnsi" w:cstheme="minorHAnsi"/>
          <w:noProof/>
          <w:sz w:val="22"/>
          <w:szCs w:val="22"/>
        </w:rPr>
        <w:t xml:space="preserve">iki </w:t>
      </w:r>
      <w:r w:rsidR="00FA5CD8" w:rsidRPr="00F224A6">
        <w:rPr>
          <w:rFonts w:asciiTheme="minorHAnsi" w:hAnsiTheme="minorHAnsi" w:cstheme="minorHAnsi"/>
          <w:noProof/>
          <w:sz w:val="22"/>
          <w:szCs w:val="22"/>
        </w:rPr>
        <w:t>202</w:t>
      </w:r>
      <w:r w:rsidR="00E50807" w:rsidRPr="00F224A6">
        <w:rPr>
          <w:rFonts w:asciiTheme="minorHAnsi" w:hAnsiTheme="minorHAnsi" w:cstheme="minorHAnsi"/>
          <w:noProof/>
          <w:sz w:val="22"/>
          <w:szCs w:val="22"/>
        </w:rPr>
        <w:t>5</w:t>
      </w:r>
      <w:r w:rsidR="00DC5804" w:rsidRPr="00F224A6">
        <w:rPr>
          <w:rFonts w:asciiTheme="minorHAnsi" w:hAnsiTheme="minorHAnsi" w:cstheme="minorHAnsi"/>
          <w:noProof/>
          <w:sz w:val="22"/>
          <w:szCs w:val="22"/>
        </w:rPr>
        <w:t>.</w:t>
      </w:r>
      <w:r w:rsidR="00E50807" w:rsidRPr="00F224A6">
        <w:rPr>
          <w:rFonts w:asciiTheme="minorHAnsi" w:hAnsiTheme="minorHAnsi" w:cstheme="minorHAnsi"/>
          <w:noProof/>
          <w:sz w:val="22"/>
          <w:szCs w:val="22"/>
        </w:rPr>
        <w:t>1</w:t>
      </w:r>
      <w:r w:rsidR="00D51F3A">
        <w:rPr>
          <w:rFonts w:asciiTheme="minorHAnsi" w:hAnsiTheme="minorHAnsi" w:cstheme="minorHAnsi"/>
          <w:noProof/>
          <w:sz w:val="22"/>
          <w:szCs w:val="22"/>
        </w:rPr>
        <w:t>1</w:t>
      </w:r>
      <w:r w:rsidR="00FA5CD8" w:rsidRPr="00F224A6">
        <w:rPr>
          <w:rFonts w:asciiTheme="minorHAnsi" w:hAnsiTheme="minorHAnsi" w:cstheme="minorHAnsi"/>
          <w:noProof/>
          <w:sz w:val="22"/>
          <w:szCs w:val="22"/>
        </w:rPr>
        <w:t>.</w:t>
      </w:r>
      <w:r w:rsidR="00E50807" w:rsidRPr="00F224A6">
        <w:rPr>
          <w:rFonts w:asciiTheme="minorHAnsi" w:hAnsiTheme="minorHAnsi" w:cstheme="minorHAnsi"/>
          <w:noProof/>
          <w:sz w:val="22"/>
          <w:szCs w:val="22"/>
        </w:rPr>
        <w:t>01</w:t>
      </w:r>
      <w:r w:rsidR="005968B5" w:rsidRPr="00F224A6">
        <w:rPr>
          <w:rFonts w:asciiTheme="minorHAnsi" w:hAnsiTheme="minorHAnsi" w:cstheme="minorHAnsi"/>
          <w:noProof/>
          <w:sz w:val="22"/>
          <w:szCs w:val="22"/>
        </w:rPr>
        <w:t xml:space="preserve"> arba iki kol bus surinktas tinkamas respondentų atsakymų kiekis.</w:t>
      </w:r>
      <w:r w:rsidR="002D020D" w:rsidRPr="00F224A6">
        <w:rPr>
          <w:rFonts w:asciiTheme="minorHAnsi" w:hAnsiTheme="minorHAnsi" w:cstheme="minorHAnsi"/>
          <w:noProof/>
          <w:sz w:val="22"/>
          <w:szCs w:val="22"/>
        </w:rPr>
        <w:t xml:space="preserve"> </w:t>
      </w:r>
      <w:r w:rsidR="005968B5" w:rsidRPr="00F224A6">
        <w:rPr>
          <w:rFonts w:asciiTheme="minorHAnsi" w:hAnsiTheme="minorHAnsi" w:cstheme="minorHAnsi"/>
          <w:noProof/>
          <w:sz w:val="22"/>
          <w:szCs w:val="22"/>
        </w:rPr>
        <w:t>R</w:t>
      </w:r>
      <w:r w:rsidR="00EA583E" w:rsidRPr="00F224A6">
        <w:rPr>
          <w:rFonts w:asciiTheme="minorHAnsi" w:hAnsiTheme="minorHAnsi" w:cstheme="minorHAnsi"/>
          <w:noProof/>
          <w:sz w:val="22"/>
          <w:szCs w:val="22"/>
        </w:rPr>
        <w:t xml:space="preserve">ezultatų ataskaita paruošiama ir pristatoma </w:t>
      </w:r>
      <w:r w:rsidR="000A7331" w:rsidRPr="00F224A6">
        <w:rPr>
          <w:rFonts w:asciiTheme="minorHAnsi" w:hAnsiTheme="minorHAnsi" w:cstheme="minorHAnsi"/>
          <w:noProof/>
          <w:sz w:val="22"/>
          <w:szCs w:val="22"/>
        </w:rPr>
        <w:t>iš anksto suderint</w:t>
      </w:r>
      <w:r w:rsidR="000C3394" w:rsidRPr="00F224A6">
        <w:rPr>
          <w:rFonts w:asciiTheme="minorHAnsi" w:hAnsiTheme="minorHAnsi" w:cstheme="minorHAnsi"/>
          <w:noProof/>
          <w:sz w:val="22"/>
          <w:szCs w:val="22"/>
        </w:rPr>
        <w:t>u</w:t>
      </w:r>
      <w:r w:rsidR="0021686C" w:rsidRPr="00F224A6">
        <w:rPr>
          <w:rFonts w:asciiTheme="minorHAnsi" w:hAnsiTheme="minorHAnsi" w:cstheme="minorHAnsi"/>
          <w:noProof/>
          <w:sz w:val="22"/>
          <w:szCs w:val="22"/>
        </w:rPr>
        <w:t xml:space="preserve"> su Pirkėjo</w:t>
      </w:r>
      <w:r w:rsidR="000C3394" w:rsidRPr="00F224A6">
        <w:rPr>
          <w:rFonts w:asciiTheme="minorHAnsi" w:hAnsiTheme="minorHAnsi" w:cstheme="minorHAnsi"/>
          <w:noProof/>
          <w:sz w:val="22"/>
          <w:szCs w:val="22"/>
        </w:rPr>
        <w:t xml:space="preserve"> būdu</w:t>
      </w:r>
      <w:r w:rsidR="00937862" w:rsidRPr="00F224A6">
        <w:rPr>
          <w:rFonts w:asciiTheme="minorHAnsi" w:hAnsiTheme="minorHAnsi" w:cstheme="minorHAnsi"/>
          <w:noProof/>
          <w:sz w:val="22"/>
          <w:szCs w:val="22"/>
        </w:rPr>
        <w:t xml:space="preserve"> (pristatant </w:t>
      </w:r>
      <w:r w:rsidR="008D4F49" w:rsidRPr="00F224A6">
        <w:rPr>
          <w:rFonts w:asciiTheme="minorHAnsi" w:hAnsiTheme="minorHAnsi" w:cstheme="minorHAnsi"/>
          <w:noProof/>
          <w:sz w:val="22"/>
          <w:szCs w:val="22"/>
        </w:rPr>
        <w:t>Pirkėjo patalpose arba nuotoliniu būdu)</w:t>
      </w:r>
      <w:r w:rsidR="0021686C" w:rsidRPr="00F224A6">
        <w:rPr>
          <w:rFonts w:asciiTheme="minorHAnsi" w:hAnsiTheme="minorHAnsi" w:cstheme="minorHAnsi"/>
          <w:noProof/>
          <w:sz w:val="22"/>
          <w:szCs w:val="22"/>
        </w:rPr>
        <w:t>, nurodytiems</w:t>
      </w:r>
      <w:r w:rsidR="000C3394" w:rsidRPr="00F224A6">
        <w:rPr>
          <w:rFonts w:asciiTheme="minorHAnsi" w:hAnsiTheme="minorHAnsi" w:cstheme="minorHAnsi"/>
          <w:noProof/>
          <w:sz w:val="22"/>
          <w:szCs w:val="22"/>
        </w:rPr>
        <w:t xml:space="preserve"> </w:t>
      </w:r>
      <w:r w:rsidR="00EA583E" w:rsidRPr="00F224A6">
        <w:rPr>
          <w:rFonts w:asciiTheme="minorHAnsi" w:hAnsiTheme="minorHAnsi" w:cstheme="minorHAnsi"/>
          <w:noProof/>
          <w:sz w:val="22"/>
          <w:szCs w:val="22"/>
        </w:rPr>
        <w:t>Pirkėjo darbuotojams ne vėliau nei 202</w:t>
      </w:r>
      <w:r w:rsidR="00E50807" w:rsidRPr="00F224A6">
        <w:rPr>
          <w:rFonts w:asciiTheme="minorHAnsi" w:hAnsiTheme="minorHAnsi" w:cstheme="minorHAnsi"/>
          <w:noProof/>
          <w:sz w:val="22"/>
          <w:szCs w:val="22"/>
        </w:rPr>
        <w:t>5</w:t>
      </w:r>
      <w:r w:rsidR="00DC5804" w:rsidRPr="00F224A6">
        <w:rPr>
          <w:rFonts w:asciiTheme="minorHAnsi" w:hAnsiTheme="minorHAnsi" w:cstheme="minorHAnsi"/>
          <w:noProof/>
          <w:sz w:val="22"/>
          <w:szCs w:val="22"/>
        </w:rPr>
        <w:t>.</w:t>
      </w:r>
      <w:r w:rsidR="00EA583E" w:rsidRPr="00F224A6">
        <w:rPr>
          <w:rFonts w:asciiTheme="minorHAnsi" w:hAnsiTheme="minorHAnsi" w:cstheme="minorHAnsi"/>
          <w:noProof/>
          <w:sz w:val="22"/>
          <w:szCs w:val="22"/>
        </w:rPr>
        <w:t>12.</w:t>
      </w:r>
      <w:r w:rsidR="00E50807" w:rsidRPr="00F224A6">
        <w:rPr>
          <w:rFonts w:asciiTheme="minorHAnsi" w:hAnsiTheme="minorHAnsi" w:cstheme="minorHAnsi"/>
          <w:noProof/>
          <w:sz w:val="22"/>
          <w:szCs w:val="22"/>
        </w:rPr>
        <w:t>1</w:t>
      </w:r>
      <w:r w:rsidR="00045525">
        <w:rPr>
          <w:rFonts w:asciiTheme="minorHAnsi" w:hAnsiTheme="minorHAnsi" w:cstheme="minorHAnsi"/>
          <w:noProof/>
          <w:sz w:val="22"/>
          <w:szCs w:val="22"/>
        </w:rPr>
        <w:t>5</w:t>
      </w:r>
      <w:r w:rsidR="005C2B5B" w:rsidRPr="00F224A6">
        <w:rPr>
          <w:rFonts w:asciiTheme="minorHAnsi" w:hAnsiTheme="minorHAnsi" w:cstheme="minorHAnsi"/>
          <w:noProof/>
          <w:sz w:val="22"/>
          <w:szCs w:val="22"/>
        </w:rPr>
        <w:t>.</w:t>
      </w:r>
    </w:p>
    <w:p w14:paraId="72436860" w14:textId="0A02044F" w:rsidR="0082347C" w:rsidRPr="00F224A6" w:rsidRDefault="008908EE" w:rsidP="00122844">
      <w:pPr>
        <w:pStyle w:val="Bodytext1"/>
        <w:tabs>
          <w:tab w:val="left" w:pos="0"/>
          <w:tab w:val="left" w:pos="635"/>
          <w:tab w:val="left" w:pos="3828"/>
        </w:tabs>
        <w:spacing w:before="0" w:after="0" w:line="240" w:lineRule="auto"/>
        <w:ind w:right="55" w:firstLine="0"/>
        <w:jc w:val="both"/>
        <w:rPr>
          <w:rFonts w:asciiTheme="minorHAnsi" w:hAnsiTheme="minorHAnsi" w:cstheme="minorHAnsi"/>
          <w:noProof/>
          <w:sz w:val="22"/>
          <w:szCs w:val="22"/>
        </w:rPr>
      </w:pPr>
      <w:r w:rsidRPr="00F224A6">
        <w:rPr>
          <w:rFonts w:asciiTheme="minorHAnsi" w:hAnsiTheme="minorHAnsi" w:cstheme="minorHAnsi"/>
          <w:noProof/>
          <w:sz w:val="22"/>
          <w:szCs w:val="22"/>
        </w:rPr>
        <w:t xml:space="preserve">3.3. </w:t>
      </w:r>
      <w:r w:rsidR="008B2B37" w:rsidRPr="00F224A6">
        <w:rPr>
          <w:rFonts w:asciiTheme="minorHAnsi" w:hAnsiTheme="minorHAnsi" w:cstheme="minorHAnsi"/>
          <w:noProof/>
          <w:sz w:val="22"/>
          <w:szCs w:val="22"/>
        </w:rPr>
        <w:t xml:space="preserve">Pirkėjas pateikia Paslaugų teikėjui klientų duomenų bazę, kurioje nurodoma: kontaktiniai duomenys - Pirkėjo turima kliento </w:t>
      </w:r>
      <w:r w:rsidR="001F7A57" w:rsidRPr="00F224A6">
        <w:rPr>
          <w:rFonts w:asciiTheme="minorHAnsi" w:hAnsiTheme="minorHAnsi" w:cstheme="minorHAnsi"/>
          <w:noProof/>
          <w:sz w:val="22"/>
          <w:szCs w:val="22"/>
        </w:rPr>
        <w:t xml:space="preserve">(fizinio asmens ar juridinio asmens fizinio asmens atstovo) </w:t>
      </w:r>
      <w:r w:rsidR="008B2B37" w:rsidRPr="00F224A6">
        <w:rPr>
          <w:rFonts w:asciiTheme="minorHAnsi" w:hAnsiTheme="minorHAnsi" w:cstheme="minorHAnsi"/>
          <w:noProof/>
          <w:sz w:val="22"/>
          <w:szCs w:val="22"/>
        </w:rPr>
        <w:t>kontaktinė informacija</w:t>
      </w:r>
      <w:r w:rsidR="00874ADC" w:rsidRPr="00F224A6">
        <w:rPr>
          <w:rFonts w:asciiTheme="minorHAnsi" w:hAnsiTheme="minorHAnsi" w:cstheme="minorHAnsi"/>
          <w:noProof/>
          <w:sz w:val="22"/>
          <w:szCs w:val="22"/>
        </w:rPr>
        <w:t>,</w:t>
      </w:r>
      <w:r w:rsidR="008B2B37" w:rsidRPr="00F224A6">
        <w:rPr>
          <w:rFonts w:asciiTheme="minorHAnsi" w:hAnsiTheme="minorHAnsi" w:cstheme="minorHAnsi"/>
          <w:noProof/>
          <w:sz w:val="22"/>
          <w:szCs w:val="22"/>
        </w:rPr>
        <w:t xml:space="preserve"> t.</w:t>
      </w:r>
      <w:r w:rsidR="00874ADC" w:rsidRPr="00F224A6">
        <w:rPr>
          <w:rFonts w:asciiTheme="minorHAnsi" w:hAnsiTheme="minorHAnsi" w:cstheme="minorHAnsi"/>
          <w:noProof/>
          <w:sz w:val="22"/>
          <w:szCs w:val="22"/>
        </w:rPr>
        <w:t xml:space="preserve"> </w:t>
      </w:r>
      <w:r w:rsidR="008B2B37" w:rsidRPr="00F224A6">
        <w:rPr>
          <w:rFonts w:asciiTheme="minorHAnsi" w:hAnsiTheme="minorHAnsi" w:cstheme="minorHAnsi"/>
          <w:noProof/>
          <w:sz w:val="22"/>
          <w:szCs w:val="22"/>
        </w:rPr>
        <w:t>y. turimi telefono numeriai, el. pašto adresa</w:t>
      </w:r>
      <w:r w:rsidR="00150EA2" w:rsidRPr="00F224A6">
        <w:rPr>
          <w:rFonts w:asciiTheme="minorHAnsi" w:hAnsiTheme="minorHAnsi" w:cstheme="minorHAnsi"/>
          <w:noProof/>
          <w:sz w:val="22"/>
          <w:szCs w:val="22"/>
        </w:rPr>
        <w:t>i</w:t>
      </w:r>
      <w:r w:rsidR="008B2B37" w:rsidRPr="00F224A6">
        <w:rPr>
          <w:rFonts w:asciiTheme="minorHAnsi" w:hAnsiTheme="minorHAnsi" w:cstheme="minorHAnsi"/>
          <w:noProof/>
          <w:sz w:val="22"/>
          <w:szCs w:val="22"/>
        </w:rPr>
        <w:t>, kliento segmentas</w:t>
      </w:r>
      <w:r w:rsidR="001F7A57" w:rsidRPr="00F224A6">
        <w:rPr>
          <w:rFonts w:asciiTheme="minorHAnsi" w:hAnsiTheme="minorHAnsi" w:cstheme="minorHAnsi"/>
          <w:noProof/>
          <w:sz w:val="22"/>
          <w:szCs w:val="22"/>
        </w:rPr>
        <w:t xml:space="preserve"> (buitinis vartotojas arba verslo subjektas)</w:t>
      </w:r>
      <w:r w:rsidR="008B2B37" w:rsidRPr="00F224A6">
        <w:rPr>
          <w:rFonts w:asciiTheme="minorHAnsi" w:hAnsiTheme="minorHAnsi" w:cstheme="minorHAnsi"/>
          <w:noProof/>
          <w:sz w:val="22"/>
          <w:szCs w:val="22"/>
        </w:rPr>
        <w:t>, kuri</w:t>
      </w:r>
      <w:r w:rsidR="001F7A57" w:rsidRPr="00F224A6">
        <w:rPr>
          <w:rFonts w:asciiTheme="minorHAnsi" w:hAnsiTheme="minorHAnsi" w:cstheme="minorHAnsi"/>
          <w:noProof/>
          <w:sz w:val="22"/>
          <w:szCs w:val="22"/>
        </w:rPr>
        <w:t>e</w:t>
      </w:r>
      <w:r w:rsidR="008B2B37" w:rsidRPr="00F224A6">
        <w:rPr>
          <w:rFonts w:asciiTheme="minorHAnsi" w:hAnsiTheme="minorHAnsi" w:cstheme="minorHAnsi"/>
          <w:noProof/>
          <w:sz w:val="22"/>
          <w:szCs w:val="22"/>
        </w:rPr>
        <w:t xml:space="preserve"> bus suderint</w:t>
      </w:r>
      <w:r w:rsidR="001F7A57" w:rsidRPr="00F224A6">
        <w:rPr>
          <w:rFonts w:asciiTheme="minorHAnsi" w:hAnsiTheme="minorHAnsi" w:cstheme="minorHAnsi"/>
          <w:noProof/>
          <w:sz w:val="22"/>
          <w:szCs w:val="22"/>
        </w:rPr>
        <w:t>i</w:t>
      </w:r>
      <w:r w:rsidR="008B2B37" w:rsidRPr="00F224A6">
        <w:rPr>
          <w:rFonts w:asciiTheme="minorHAnsi" w:hAnsiTheme="minorHAnsi" w:cstheme="minorHAnsi"/>
          <w:noProof/>
          <w:sz w:val="22"/>
          <w:szCs w:val="22"/>
        </w:rPr>
        <w:t xml:space="preserve"> su </w:t>
      </w:r>
      <w:r w:rsidR="00874ADC" w:rsidRPr="00F224A6">
        <w:rPr>
          <w:rFonts w:asciiTheme="minorHAnsi" w:hAnsiTheme="minorHAnsi" w:cstheme="minorHAnsi"/>
          <w:noProof/>
          <w:sz w:val="22"/>
          <w:szCs w:val="22"/>
        </w:rPr>
        <w:t>Paslaugų teikėju</w:t>
      </w:r>
      <w:r w:rsidR="008B2B37" w:rsidRPr="00F224A6">
        <w:rPr>
          <w:rFonts w:asciiTheme="minorHAnsi" w:hAnsiTheme="minorHAnsi" w:cstheme="minorHAnsi"/>
          <w:noProof/>
          <w:sz w:val="22"/>
          <w:szCs w:val="22"/>
        </w:rPr>
        <w:t xml:space="preserve"> ir reikaling</w:t>
      </w:r>
      <w:r w:rsidR="001F7A57" w:rsidRPr="00F224A6">
        <w:rPr>
          <w:rFonts w:asciiTheme="minorHAnsi" w:hAnsiTheme="minorHAnsi" w:cstheme="minorHAnsi"/>
          <w:noProof/>
          <w:sz w:val="22"/>
          <w:szCs w:val="22"/>
        </w:rPr>
        <w:t>i</w:t>
      </w:r>
      <w:r w:rsidR="008B2B37" w:rsidRPr="00F224A6">
        <w:rPr>
          <w:rFonts w:asciiTheme="minorHAnsi" w:hAnsiTheme="minorHAnsi" w:cstheme="minorHAnsi"/>
          <w:noProof/>
          <w:sz w:val="22"/>
          <w:szCs w:val="22"/>
        </w:rPr>
        <w:t xml:space="preserve"> tinkamam sutarties vykdymui </w:t>
      </w:r>
      <w:r w:rsidR="00EF2A59" w:rsidRPr="00F224A6">
        <w:rPr>
          <w:rFonts w:asciiTheme="minorHAnsi" w:hAnsiTheme="minorHAnsi" w:cstheme="minorHAnsi"/>
          <w:noProof/>
          <w:sz w:val="22"/>
          <w:szCs w:val="22"/>
        </w:rPr>
        <w:t>(</w:t>
      </w:r>
      <w:r w:rsidR="008B2B37" w:rsidRPr="00F224A6">
        <w:rPr>
          <w:rFonts w:asciiTheme="minorHAnsi" w:hAnsiTheme="minorHAnsi" w:cstheme="minorHAnsi"/>
          <w:noProof/>
          <w:sz w:val="22"/>
          <w:szCs w:val="22"/>
        </w:rPr>
        <w:t>pagal Pirkėjo turimas galimybes</w:t>
      </w:r>
      <w:r w:rsidR="00EF2A59" w:rsidRPr="00F224A6">
        <w:rPr>
          <w:rFonts w:asciiTheme="minorHAnsi" w:hAnsiTheme="minorHAnsi" w:cstheme="minorHAnsi"/>
          <w:noProof/>
          <w:sz w:val="22"/>
          <w:szCs w:val="22"/>
        </w:rPr>
        <w:t>)</w:t>
      </w:r>
      <w:r w:rsidR="008B2B37" w:rsidRPr="00F224A6">
        <w:rPr>
          <w:rFonts w:asciiTheme="minorHAnsi" w:hAnsiTheme="minorHAnsi" w:cstheme="minorHAnsi"/>
          <w:noProof/>
          <w:sz w:val="22"/>
          <w:szCs w:val="22"/>
        </w:rPr>
        <w:t>.</w:t>
      </w:r>
      <w:r w:rsidR="0082347C" w:rsidRPr="00F224A6">
        <w:rPr>
          <w:rFonts w:asciiTheme="minorHAnsi" w:hAnsiTheme="minorHAnsi" w:cstheme="minorHAnsi"/>
          <w:noProof/>
          <w:sz w:val="22"/>
          <w:szCs w:val="22"/>
        </w:rPr>
        <w:t xml:space="preserve"> </w:t>
      </w:r>
    </w:p>
    <w:p w14:paraId="66E3DD7C" w14:textId="5382EAF9" w:rsidR="006136EF" w:rsidRPr="00F224A6" w:rsidRDefault="00874ADC" w:rsidP="00122844">
      <w:pPr>
        <w:pStyle w:val="Bodytext1"/>
        <w:tabs>
          <w:tab w:val="left" w:pos="0"/>
          <w:tab w:val="left" w:pos="635"/>
          <w:tab w:val="left" w:pos="3828"/>
        </w:tabs>
        <w:spacing w:before="0" w:after="0" w:line="240" w:lineRule="auto"/>
        <w:ind w:right="55" w:firstLine="0"/>
        <w:jc w:val="both"/>
        <w:rPr>
          <w:rFonts w:asciiTheme="minorHAnsi" w:hAnsiTheme="minorHAnsi" w:cstheme="minorHAnsi"/>
          <w:noProof/>
          <w:sz w:val="22"/>
          <w:szCs w:val="22"/>
        </w:rPr>
      </w:pPr>
      <w:r w:rsidRPr="00F224A6">
        <w:rPr>
          <w:rFonts w:asciiTheme="minorHAnsi" w:hAnsiTheme="minorHAnsi" w:cstheme="minorHAnsi"/>
          <w:noProof/>
          <w:sz w:val="22"/>
          <w:szCs w:val="22"/>
        </w:rPr>
        <w:t xml:space="preserve">3.4. </w:t>
      </w:r>
      <w:r w:rsidR="008B2B37" w:rsidRPr="00F224A6">
        <w:rPr>
          <w:rFonts w:asciiTheme="minorHAnsi" w:hAnsiTheme="minorHAnsi" w:cstheme="minorHAnsi"/>
          <w:noProof/>
          <w:sz w:val="22"/>
          <w:szCs w:val="22"/>
        </w:rPr>
        <w:t>Pagrindin</w:t>
      </w:r>
      <w:r w:rsidR="001A5CD6" w:rsidRPr="00F224A6">
        <w:rPr>
          <w:rFonts w:asciiTheme="minorHAnsi" w:hAnsiTheme="minorHAnsi" w:cstheme="minorHAnsi"/>
          <w:noProof/>
          <w:sz w:val="22"/>
          <w:szCs w:val="22"/>
        </w:rPr>
        <w:t xml:space="preserve">iai klientų segmentai yra </w:t>
      </w:r>
      <w:r w:rsidR="00400369" w:rsidRPr="00F224A6">
        <w:rPr>
          <w:rFonts w:asciiTheme="minorHAnsi" w:hAnsiTheme="minorHAnsi" w:cstheme="minorHAnsi"/>
          <w:noProof/>
          <w:sz w:val="22"/>
          <w:szCs w:val="22"/>
        </w:rPr>
        <w:t xml:space="preserve">buitiniai vartotojai </w:t>
      </w:r>
      <w:r w:rsidR="008B2B37" w:rsidRPr="00F224A6">
        <w:rPr>
          <w:rFonts w:asciiTheme="minorHAnsi" w:hAnsiTheme="minorHAnsi" w:cstheme="minorHAnsi"/>
          <w:noProof/>
          <w:sz w:val="22"/>
          <w:szCs w:val="22"/>
        </w:rPr>
        <w:t>~ 2</w:t>
      </w:r>
      <w:r w:rsidR="007D5949" w:rsidRPr="00F224A6">
        <w:rPr>
          <w:rFonts w:asciiTheme="minorHAnsi" w:hAnsiTheme="minorHAnsi" w:cstheme="minorHAnsi"/>
          <w:noProof/>
          <w:sz w:val="22"/>
          <w:szCs w:val="22"/>
        </w:rPr>
        <w:t>00</w:t>
      </w:r>
      <w:r w:rsidR="006E425F" w:rsidRPr="00F224A6">
        <w:rPr>
          <w:rFonts w:asciiTheme="minorHAnsi" w:hAnsiTheme="minorHAnsi" w:cstheme="minorHAnsi"/>
          <w:noProof/>
          <w:sz w:val="22"/>
          <w:szCs w:val="22"/>
        </w:rPr>
        <w:t xml:space="preserve"> </w:t>
      </w:r>
      <w:r w:rsidR="001A5CD6" w:rsidRPr="00F224A6">
        <w:rPr>
          <w:rFonts w:asciiTheme="minorHAnsi" w:hAnsiTheme="minorHAnsi" w:cstheme="minorHAnsi"/>
          <w:noProof/>
          <w:sz w:val="22"/>
          <w:szCs w:val="22"/>
        </w:rPr>
        <w:t>000</w:t>
      </w:r>
      <w:r w:rsidR="008B2B37" w:rsidRPr="00F224A6">
        <w:rPr>
          <w:rFonts w:asciiTheme="minorHAnsi" w:hAnsiTheme="minorHAnsi" w:cstheme="minorHAnsi"/>
          <w:noProof/>
          <w:sz w:val="22"/>
          <w:szCs w:val="22"/>
        </w:rPr>
        <w:t xml:space="preserve"> vnt.</w:t>
      </w:r>
      <w:r w:rsidR="001A5CD6" w:rsidRPr="00F224A6">
        <w:rPr>
          <w:rFonts w:asciiTheme="minorHAnsi" w:hAnsiTheme="minorHAnsi" w:cstheme="minorHAnsi"/>
          <w:noProof/>
          <w:sz w:val="22"/>
          <w:szCs w:val="22"/>
        </w:rPr>
        <w:t xml:space="preserve"> </w:t>
      </w:r>
      <w:r w:rsidR="005D4B19" w:rsidRPr="00F224A6">
        <w:rPr>
          <w:rFonts w:asciiTheme="minorHAnsi" w:hAnsiTheme="minorHAnsi" w:cstheme="minorHAnsi"/>
          <w:noProof/>
          <w:sz w:val="22"/>
          <w:szCs w:val="22"/>
        </w:rPr>
        <w:t>ir</w:t>
      </w:r>
      <w:r w:rsidR="00EC0D6F" w:rsidRPr="00F224A6">
        <w:rPr>
          <w:rFonts w:asciiTheme="minorHAnsi" w:hAnsiTheme="minorHAnsi" w:cstheme="minorHAnsi"/>
          <w:noProof/>
          <w:sz w:val="22"/>
          <w:szCs w:val="22"/>
        </w:rPr>
        <w:t xml:space="preserve"> </w:t>
      </w:r>
      <w:r w:rsidR="00833D81" w:rsidRPr="00F224A6">
        <w:rPr>
          <w:rFonts w:asciiTheme="minorHAnsi" w:hAnsiTheme="minorHAnsi" w:cstheme="minorHAnsi"/>
          <w:noProof/>
          <w:sz w:val="22"/>
          <w:szCs w:val="22"/>
        </w:rPr>
        <w:t xml:space="preserve">verslo </w:t>
      </w:r>
      <w:r w:rsidR="005D4B19" w:rsidRPr="00F224A6">
        <w:rPr>
          <w:rFonts w:asciiTheme="minorHAnsi" w:hAnsiTheme="minorHAnsi" w:cstheme="minorHAnsi"/>
          <w:noProof/>
          <w:sz w:val="22"/>
          <w:szCs w:val="22"/>
        </w:rPr>
        <w:t>j</w:t>
      </w:r>
      <w:r w:rsidR="008B2B37" w:rsidRPr="00F224A6">
        <w:rPr>
          <w:rFonts w:asciiTheme="minorHAnsi" w:hAnsiTheme="minorHAnsi" w:cstheme="minorHAnsi"/>
          <w:noProof/>
          <w:sz w:val="22"/>
          <w:szCs w:val="22"/>
        </w:rPr>
        <w:t>uridiniai asmenys ~</w:t>
      </w:r>
      <w:r w:rsidR="00045525">
        <w:rPr>
          <w:rFonts w:asciiTheme="minorHAnsi" w:hAnsiTheme="minorHAnsi" w:cstheme="minorHAnsi"/>
          <w:noProof/>
          <w:sz w:val="22"/>
          <w:szCs w:val="22"/>
        </w:rPr>
        <w:t>9</w:t>
      </w:r>
      <w:r w:rsidR="006E425F" w:rsidRPr="00F224A6">
        <w:rPr>
          <w:rFonts w:asciiTheme="minorHAnsi" w:hAnsiTheme="minorHAnsi" w:cstheme="minorHAnsi"/>
          <w:noProof/>
          <w:sz w:val="22"/>
          <w:szCs w:val="22"/>
        </w:rPr>
        <w:t xml:space="preserve"> </w:t>
      </w:r>
      <w:r w:rsidR="005968B5" w:rsidRPr="00F224A6">
        <w:rPr>
          <w:rFonts w:asciiTheme="minorHAnsi" w:hAnsiTheme="minorHAnsi" w:cstheme="minorHAnsi"/>
          <w:noProof/>
          <w:sz w:val="22"/>
          <w:szCs w:val="22"/>
        </w:rPr>
        <w:t>0</w:t>
      </w:r>
      <w:r w:rsidR="007D6172" w:rsidRPr="00F224A6">
        <w:rPr>
          <w:rFonts w:asciiTheme="minorHAnsi" w:hAnsiTheme="minorHAnsi" w:cstheme="minorHAnsi"/>
          <w:noProof/>
          <w:sz w:val="22"/>
          <w:szCs w:val="22"/>
        </w:rPr>
        <w:t>00</w:t>
      </w:r>
      <w:r w:rsidR="008B2B37" w:rsidRPr="00F224A6">
        <w:rPr>
          <w:rFonts w:asciiTheme="minorHAnsi" w:hAnsiTheme="minorHAnsi" w:cstheme="minorHAnsi"/>
          <w:noProof/>
          <w:sz w:val="22"/>
          <w:szCs w:val="22"/>
        </w:rPr>
        <w:t xml:space="preserve"> vnt.</w:t>
      </w:r>
    </w:p>
    <w:p w14:paraId="575B72C3" w14:textId="2CBE382C" w:rsidR="00C41D11" w:rsidRPr="00F224A6" w:rsidRDefault="005D4B19" w:rsidP="00122844">
      <w:pPr>
        <w:pStyle w:val="Bodytext1"/>
        <w:tabs>
          <w:tab w:val="left" w:pos="0"/>
          <w:tab w:val="left" w:pos="635"/>
          <w:tab w:val="left" w:pos="3828"/>
        </w:tabs>
        <w:spacing w:before="0" w:after="0" w:line="240" w:lineRule="auto"/>
        <w:ind w:right="55" w:firstLine="0"/>
        <w:jc w:val="both"/>
        <w:rPr>
          <w:rFonts w:asciiTheme="minorHAnsi" w:hAnsiTheme="minorHAnsi" w:cstheme="minorHAnsi"/>
          <w:noProof/>
          <w:sz w:val="22"/>
          <w:szCs w:val="22"/>
        </w:rPr>
      </w:pPr>
      <w:r w:rsidRPr="00F224A6">
        <w:rPr>
          <w:rFonts w:asciiTheme="minorHAnsi" w:hAnsiTheme="minorHAnsi" w:cstheme="minorHAnsi"/>
          <w:noProof/>
          <w:sz w:val="22"/>
          <w:szCs w:val="22"/>
        </w:rPr>
        <w:t xml:space="preserve">3.5. </w:t>
      </w:r>
      <w:r w:rsidR="008048D9" w:rsidRPr="00F224A6">
        <w:rPr>
          <w:rFonts w:asciiTheme="minorHAnsi" w:hAnsiTheme="minorHAnsi" w:cstheme="minorHAnsi"/>
          <w:noProof/>
          <w:sz w:val="22"/>
          <w:szCs w:val="22"/>
        </w:rPr>
        <w:t xml:space="preserve">Paslaugų teikėjas </w:t>
      </w:r>
      <w:r w:rsidR="004133A3" w:rsidRPr="00F224A6">
        <w:rPr>
          <w:rFonts w:asciiTheme="minorHAnsi" w:hAnsiTheme="minorHAnsi" w:cstheme="minorHAnsi"/>
          <w:noProof/>
          <w:sz w:val="22"/>
          <w:szCs w:val="22"/>
        </w:rPr>
        <w:t>privalo užtikrinti apklausos dalyvių imties reprezentatyvumą</w:t>
      </w:r>
      <w:r w:rsidR="007F0D50" w:rsidRPr="00F224A6">
        <w:rPr>
          <w:rFonts w:asciiTheme="minorHAnsi" w:hAnsiTheme="minorHAnsi" w:cstheme="minorHAnsi"/>
          <w:noProof/>
          <w:sz w:val="22"/>
          <w:szCs w:val="22"/>
        </w:rPr>
        <w:t xml:space="preserve">, kaip nurodyta </w:t>
      </w:r>
      <w:r w:rsidR="009C7A74" w:rsidRPr="00F224A6">
        <w:rPr>
          <w:rFonts w:asciiTheme="minorHAnsi" w:hAnsiTheme="minorHAnsi" w:cstheme="minorHAnsi"/>
          <w:noProof/>
          <w:sz w:val="22"/>
          <w:szCs w:val="22"/>
        </w:rPr>
        <w:t xml:space="preserve">šios techninės specifikacijos </w:t>
      </w:r>
      <w:r w:rsidR="007F0D50" w:rsidRPr="00F224A6">
        <w:rPr>
          <w:rFonts w:asciiTheme="minorHAnsi" w:hAnsiTheme="minorHAnsi" w:cstheme="minorHAnsi"/>
          <w:noProof/>
          <w:sz w:val="22"/>
          <w:szCs w:val="22"/>
        </w:rPr>
        <w:t>3.1</w:t>
      </w:r>
      <w:r w:rsidR="009C7A74" w:rsidRPr="00F224A6">
        <w:rPr>
          <w:rFonts w:asciiTheme="minorHAnsi" w:hAnsiTheme="minorHAnsi" w:cstheme="minorHAnsi"/>
          <w:noProof/>
          <w:sz w:val="22"/>
          <w:szCs w:val="22"/>
        </w:rPr>
        <w:t xml:space="preserve"> punkto </w:t>
      </w:r>
      <w:r w:rsidR="00F956E1">
        <w:rPr>
          <w:rFonts w:asciiTheme="minorHAnsi" w:hAnsiTheme="minorHAnsi" w:cstheme="minorHAnsi"/>
          <w:noProof/>
          <w:sz w:val="22"/>
          <w:szCs w:val="22"/>
        </w:rPr>
        <w:t>d</w:t>
      </w:r>
      <w:r w:rsidR="009C7A74" w:rsidRPr="00F224A6">
        <w:rPr>
          <w:rFonts w:asciiTheme="minorHAnsi" w:hAnsiTheme="minorHAnsi" w:cstheme="minorHAnsi"/>
          <w:noProof/>
          <w:sz w:val="22"/>
          <w:szCs w:val="22"/>
        </w:rPr>
        <w:t xml:space="preserve"> ir </w:t>
      </w:r>
      <w:r w:rsidR="00F956E1">
        <w:rPr>
          <w:rFonts w:asciiTheme="minorHAnsi" w:hAnsiTheme="minorHAnsi" w:cstheme="minorHAnsi"/>
          <w:noProof/>
          <w:sz w:val="22"/>
          <w:szCs w:val="22"/>
        </w:rPr>
        <w:t>e</w:t>
      </w:r>
      <w:r w:rsidR="009C7A74" w:rsidRPr="00F224A6">
        <w:rPr>
          <w:rFonts w:asciiTheme="minorHAnsi" w:hAnsiTheme="minorHAnsi" w:cstheme="minorHAnsi"/>
          <w:noProof/>
          <w:sz w:val="22"/>
          <w:szCs w:val="22"/>
        </w:rPr>
        <w:t xml:space="preserve"> papunkčiuose.</w:t>
      </w:r>
      <w:r w:rsidR="004133A3" w:rsidRPr="00F224A6">
        <w:rPr>
          <w:rFonts w:asciiTheme="minorHAnsi" w:hAnsiTheme="minorHAnsi" w:cstheme="minorHAnsi"/>
          <w:noProof/>
          <w:sz w:val="22"/>
          <w:szCs w:val="22"/>
        </w:rPr>
        <w:t xml:space="preserve"> Pirkėjas ir </w:t>
      </w:r>
      <w:r w:rsidR="001B7B19" w:rsidRPr="00F224A6">
        <w:rPr>
          <w:rFonts w:asciiTheme="minorHAnsi" w:hAnsiTheme="minorHAnsi" w:cstheme="minorHAnsi"/>
          <w:noProof/>
          <w:sz w:val="22"/>
          <w:szCs w:val="22"/>
        </w:rPr>
        <w:t>Paslaugų teikėjas</w:t>
      </w:r>
      <w:r w:rsidR="004133A3" w:rsidRPr="00F224A6">
        <w:rPr>
          <w:rFonts w:asciiTheme="minorHAnsi" w:hAnsiTheme="minorHAnsi" w:cstheme="minorHAnsi"/>
          <w:noProof/>
          <w:sz w:val="22"/>
          <w:szCs w:val="22"/>
        </w:rPr>
        <w:t xml:space="preserve"> suderina duomenų bazių imtis ir reikiamą informaciją duomenų bazėse, kad įvertinus respondentų atsakomumo procentą gautų atsakymų kiekis būtų pakankamas.</w:t>
      </w:r>
      <w:r w:rsidR="001C2574" w:rsidRPr="00F224A6">
        <w:rPr>
          <w:rFonts w:asciiTheme="minorHAnsi" w:hAnsiTheme="minorHAnsi" w:cstheme="minorHAnsi"/>
          <w:noProof/>
          <w:sz w:val="22"/>
          <w:szCs w:val="22"/>
        </w:rPr>
        <w:t xml:space="preserve"> </w:t>
      </w:r>
      <w:r w:rsidR="00762DEF" w:rsidRPr="00F224A6">
        <w:rPr>
          <w:rFonts w:asciiTheme="minorHAnsi" w:hAnsiTheme="minorHAnsi" w:cstheme="minorHAnsi"/>
          <w:noProof/>
          <w:sz w:val="22"/>
          <w:szCs w:val="22"/>
        </w:rPr>
        <w:t>Paslaugų teikėjas</w:t>
      </w:r>
      <w:r w:rsidR="003648BC" w:rsidRPr="00F224A6">
        <w:rPr>
          <w:rFonts w:asciiTheme="minorHAnsi" w:hAnsiTheme="minorHAnsi" w:cstheme="minorHAnsi"/>
          <w:noProof/>
          <w:sz w:val="22"/>
          <w:szCs w:val="22"/>
        </w:rPr>
        <w:t xml:space="preserve"> turi užtikrinti apklausų </w:t>
      </w:r>
      <w:r w:rsidR="00C82AE7" w:rsidRPr="00F224A6">
        <w:rPr>
          <w:rFonts w:asciiTheme="minorHAnsi" w:hAnsiTheme="minorHAnsi" w:cstheme="minorHAnsi"/>
          <w:noProof/>
          <w:sz w:val="22"/>
          <w:szCs w:val="22"/>
        </w:rPr>
        <w:t>imčių/</w:t>
      </w:r>
      <w:r w:rsidR="003648BC" w:rsidRPr="00F224A6">
        <w:rPr>
          <w:rFonts w:asciiTheme="minorHAnsi" w:hAnsiTheme="minorHAnsi" w:cstheme="minorHAnsi"/>
          <w:noProof/>
          <w:sz w:val="22"/>
          <w:szCs w:val="22"/>
        </w:rPr>
        <w:t>kvotų laikymąsi.</w:t>
      </w:r>
    </w:p>
    <w:p w14:paraId="633F6C48" w14:textId="2984049D" w:rsidR="00C41D11" w:rsidRPr="00F224A6" w:rsidRDefault="00762DEF" w:rsidP="00122844">
      <w:pPr>
        <w:pStyle w:val="Bodytext1"/>
        <w:tabs>
          <w:tab w:val="left" w:pos="0"/>
          <w:tab w:val="left" w:pos="635"/>
          <w:tab w:val="left" w:pos="3828"/>
        </w:tabs>
        <w:spacing w:before="0" w:after="0" w:line="240" w:lineRule="auto"/>
        <w:ind w:right="55" w:firstLine="0"/>
        <w:jc w:val="both"/>
        <w:rPr>
          <w:rFonts w:asciiTheme="minorHAnsi" w:hAnsiTheme="minorHAnsi" w:cstheme="minorHAnsi"/>
          <w:noProof/>
          <w:sz w:val="22"/>
          <w:szCs w:val="22"/>
        </w:rPr>
      </w:pPr>
      <w:r w:rsidRPr="00F224A6">
        <w:rPr>
          <w:rFonts w:asciiTheme="minorHAnsi" w:hAnsiTheme="minorHAnsi" w:cstheme="minorHAnsi"/>
          <w:noProof/>
          <w:sz w:val="22"/>
          <w:szCs w:val="22"/>
        </w:rPr>
        <w:t xml:space="preserve">3.6. </w:t>
      </w:r>
      <w:r w:rsidR="006F7887" w:rsidRPr="00F224A6">
        <w:rPr>
          <w:rFonts w:asciiTheme="minorHAnsi" w:hAnsiTheme="minorHAnsi" w:cstheme="minorHAnsi"/>
          <w:noProof/>
          <w:sz w:val="22"/>
          <w:szCs w:val="22"/>
        </w:rPr>
        <w:t>Paslaugų teikėjo pateikiami apklausos vykdymo įrankiai</w:t>
      </w:r>
      <w:r w:rsidR="004E35A4" w:rsidRPr="00F224A6">
        <w:rPr>
          <w:rFonts w:asciiTheme="minorHAnsi" w:hAnsiTheme="minorHAnsi" w:cstheme="minorHAnsi"/>
          <w:noProof/>
          <w:sz w:val="22"/>
          <w:szCs w:val="22"/>
        </w:rPr>
        <w:t xml:space="preserve"> internetu/el. paštu</w:t>
      </w:r>
      <w:r w:rsidR="006F7887" w:rsidRPr="00F224A6">
        <w:rPr>
          <w:rFonts w:asciiTheme="minorHAnsi" w:hAnsiTheme="minorHAnsi" w:cstheme="minorHAnsi"/>
          <w:noProof/>
          <w:sz w:val="22"/>
          <w:szCs w:val="22"/>
        </w:rPr>
        <w:t xml:space="preserve"> turi užtikrinti galimybę duomenis rinkti įvairiais kanalai</w:t>
      </w:r>
      <w:r w:rsidR="009C2FA0" w:rsidRPr="00F224A6">
        <w:rPr>
          <w:rFonts w:asciiTheme="minorHAnsi" w:hAnsiTheme="minorHAnsi" w:cstheme="minorHAnsi"/>
          <w:noProof/>
          <w:sz w:val="22"/>
          <w:szCs w:val="22"/>
        </w:rPr>
        <w:t>s</w:t>
      </w:r>
      <w:r w:rsidRPr="00F224A6">
        <w:rPr>
          <w:rFonts w:asciiTheme="minorHAnsi" w:hAnsiTheme="minorHAnsi" w:cstheme="minorHAnsi"/>
          <w:noProof/>
          <w:sz w:val="22"/>
          <w:szCs w:val="22"/>
        </w:rPr>
        <w:t>,</w:t>
      </w:r>
      <w:r w:rsidR="009C2FA0" w:rsidRPr="00F224A6">
        <w:rPr>
          <w:rFonts w:asciiTheme="minorHAnsi" w:hAnsiTheme="minorHAnsi" w:cstheme="minorHAnsi"/>
          <w:noProof/>
          <w:sz w:val="22"/>
          <w:szCs w:val="22"/>
        </w:rPr>
        <w:t xml:space="preserve"> t.</w:t>
      </w:r>
      <w:r w:rsidRPr="00F224A6">
        <w:rPr>
          <w:rFonts w:asciiTheme="minorHAnsi" w:hAnsiTheme="minorHAnsi" w:cstheme="minorHAnsi"/>
          <w:noProof/>
          <w:sz w:val="22"/>
          <w:szCs w:val="22"/>
        </w:rPr>
        <w:t xml:space="preserve"> </w:t>
      </w:r>
      <w:r w:rsidR="009C2FA0" w:rsidRPr="00F224A6">
        <w:rPr>
          <w:rFonts w:asciiTheme="minorHAnsi" w:hAnsiTheme="minorHAnsi" w:cstheme="minorHAnsi"/>
          <w:noProof/>
          <w:sz w:val="22"/>
          <w:szCs w:val="22"/>
        </w:rPr>
        <w:t xml:space="preserve">y. anketos pildymo </w:t>
      </w:r>
      <w:r w:rsidR="006F7887" w:rsidRPr="00F224A6">
        <w:rPr>
          <w:rFonts w:asciiTheme="minorHAnsi" w:hAnsiTheme="minorHAnsi" w:cstheme="minorHAnsi"/>
          <w:noProof/>
          <w:sz w:val="22"/>
          <w:szCs w:val="22"/>
        </w:rPr>
        <w:t>formos pritaikytos mobiliems telefonams, planšetiniams ir kt. kompiuteriams.</w:t>
      </w:r>
      <w:r w:rsidR="004E35A4" w:rsidRPr="00F224A6">
        <w:rPr>
          <w:rFonts w:asciiTheme="minorHAnsi" w:hAnsiTheme="minorHAnsi" w:cstheme="minorHAnsi"/>
          <w:noProof/>
          <w:sz w:val="22"/>
          <w:szCs w:val="22"/>
        </w:rPr>
        <w:t xml:space="preserve"> Klausimyne gali būti naudojami Pirkėjo prekės ženklai. </w:t>
      </w:r>
      <w:r w:rsidR="00683036" w:rsidRPr="00F224A6">
        <w:rPr>
          <w:rFonts w:asciiTheme="minorHAnsi" w:hAnsiTheme="minorHAnsi" w:cstheme="minorHAnsi"/>
          <w:noProof/>
          <w:sz w:val="22"/>
          <w:szCs w:val="22"/>
        </w:rPr>
        <w:t>Palaikomos k</w:t>
      </w:r>
      <w:r w:rsidR="004E35A4" w:rsidRPr="00F224A6">
        <w:rPr>
          <w:rFonts w:asciiTheme="minorHAnsi" w:hAnsiTheme="minorHAnsi" w:cstheme="minorHAnsi"/>
          <w:noProof/>
          <w:sz w:val="22"/>
          <w:szCs w:val="22"/>
        </w:rPr>
        <w:t>alb</w:t>
      </w:r>
      <w:r w:rsidR="00683036" w:rsidRPr="00F224A6">
        <w:rPr>
          <w:rFonts w:asciiTheme="minorHAnsi" w:hAnsiTheme="minorHAnsi" w:cstheme="minorHAnsi"/>
          <w:noProof/>
          <w:sz w:val="22"/>
          <w:szCs w:val="22"/>
        </w:rPr>
        <w:t>os</w:t>
      </w:r>
      <w:r w:rsidR="004E35A4" w:rsidRPr="00F224A6">
        <w:rPr>
          <w:rFonts w:asciiTheme="minorHAnsi" w:hAnsiTheme="minorHAnsi" w:cstheme="minorHAnsi"/>
          <w:noProof/>
          <w:sz w:val="22"/>
          <w:szCs w:val="22"/>
        </w:rPr>
        <w:t xml:space="preserve"> – lietuvių</w:t>
      </w:r>
      <w:r w:rsidR="00B60FA4" w:rsidRPr="00F224A6">
        <w:rPr>
          <w:rFonts w:asciiTheme="minorHAnsi" w:hAnsiTheme="minorHAnsi" w:cstheme="minorHAnsi"/>
          <w:noProof/>
          <w:sz w:val="22"/>
          <w:szCs w:val="22"/>
        </w:rPr>
        <w:t>.</w:t>
      </w:r>
    </w:p>
    <w:p w14:paraId="5BCE6D3F" w14:textId="369BE02E" w:rsidR="00F02846" w:rsidRPr="00F224A6" w:rsidRDefault="005D4980" w:rsidP="00122844">
      <w:pPr>
        <w:pStyle w:val="Bodytext1"/>
        <w:tabs>
          <w:tab w:val="left" w:pos="0"/>
          <w:tab w:val="left" w:pos="635"/>
          <w:tab w:val="left" w:pos="3828"/>
        </w:tabs>
        <w:spacing w:before="0" w:after="0" w:line="240" w:lineRule="auto"/>
        <w:ind w:right="55" w:firstLine="0"/>
        <w:jc w:val="both"/>
        <w:rPr>
          <w:rFonts w:asciiTheme="minorHAnsi" w:hAnsiTheme="minorHAnsi" w:cstheme="minorHAnsi"/>
          <w:noProof/>
          <w:sz w:val="22"/>
          <w:szCs w:val="22"/>
        </w:rPr>
      </w:pPr>
      <w:r w:rsidRPr="00F224A6">
        <w:rPr>
          <w:rFonts w:asciiTheme="minorHAnsi" w:hAnsiTheme="minorHAnsi" w:cstheme="minorHAnsi"/>
          <w:noProof/>
          <w:sz w:val="22"/>
          <w:szCs w:val="22"/>
        </w:rPr>
        <w:t>3.</w:t>
      </w:r>
      <w:r w:rsidR="008E0BBE" w:rsidRPr="00F224A6">
        <w:rPr>
          <w:rFonts w:asciiTheme="minorHAnsi" w:hAnsiTheme="minorHAnsi" w:cstheme="minorHAnsi"/>
          <w:noProof/>
          <w:sz w:val="22"/>
          <w:szCs w:val="22"/>
        </w:rPr>
        <w:t>7</w:t>
      </w:r>
      <w:r w:rsidRPr="00F224A6">
        <w:rPr>
          <w:rFonts w:asciiTheme="minorHAnsi" w:hAnsiTheme="minorHAnsi" w:cstheme="minorHAnsi"/>
          <w:noProof/>
          <w:sz w:val="22"/>
          <w:szCs w:val="22"/>
        </w:rPr>
        <w:t xml:space="preserve">. </w:t>
      </w:r>
      <w:r w:rsidR="00F02846" w:rsidRPr="00F224A6">
        <w:rPr>
          <w:rFonts w:asciiTheme="minorHAnsi" w:hAnsiTheme="minorHAnsi" w:cstheme="minorHAnsi"/>
          <w:noProof/>
          <w:sz w:val="22"/>
          <w:szCs w:val="22"/>
        </w:rPr>
        <w:t>Paslaugų kokybė:</w:t>
      </w:r>
    </w:p>
    <w:p w14:paraId="5866DD96" w14:textId="7D1876BC" w:rsidR="004D01F2" w:rsidRPr="00F224A6" w:rsidRDefault="005D4980" w:rsidP="00122844">
      <w:pPr>
        <w:pStyle w:val="Bodytext1"/>
        <w:tabs>
          <w:tab w:val="left" w:pos="0"/>
          <w:tab w:val="left" w:pos="635"/>
          <w:tab w:val="left" w:pos="3828"/>
        </w:tabs>
        <w:spacing w:before="0" w:after="0" w:line="240" w:lineRule="auto"/>
        <w:ind w:right="55" w:firstLine="0"/>
        <w:jc w:val="both"/>
        <w:rPr>
          <w:rFonts w:asciiTheme="minorHAnsi" w:hAnsiTheme="minorHAnsi" w:cstheme="minorHAnsi"/>
          <w:noProof/>
          <w:sz w:val="22"/>
          <w:szCs w:val="22"/>
        </w:rPr>
      </w:pPr>
      <w:r w:rsidRPr="00F224A6">
        <w:rPr>
          <w:rFonts w:asciiTheme="minorHAnsi" w:hAnsiTheme="minorHAnsi" w:cstheme="minorHAnsi"/>
          <w:noProof/>
          <w:sz w:val="22"/>
          <w:szCs w:val="22"/>
        </w:rPr>
        <w:t>3.</w:t>
      </w:r>
      <w:r w:rsidR="008930C5" w:rsidRPr="00F224A6">
        <w:rPr>
          <w:rFonts w:asciiTheme="minorHAnsi" w:hAnsiTheme="minorHAnsi" w:cstheme="minorHAnsi"/>
          <w:noProof/>
          <w:sz w:val="22"/>
          <w:szCs w:val="22"/>
        </w:rPr>
        <w:t>7</w:t>
      </w:r>
      <w:r w:rsidRPr="00F224A6">
        <w:rPr>
          <w:rFonts w:asciiTheme="minorHAnsi" w:hAnsiTheme="minorHAnsi" w:cstheme="minorHAnsi"/>
          <w:noProof/>
          <w:sz w:val="22"/>
          <w:szCs w:val="22"/>
        </w:rPr>
        <w:t>.1. Paslaugų teikėjas</w:t>
      </w:r>
      <w:r w:rsidR="00150EA2" w:rsidRPr="00F224A6">
        <w:rPr>
          <w:rFonts w:asciiTheme="minorHAnsi" w:hAnsiTheme="minorHAnsi" w:cstheme="minorHAnsi"/>
          <w:noProof/>
          <w:sz w:val="22"/>
          <w:szCs w:val="22"/>
        </w:rPr>
        <w:t>, pradėjus apklausos vykdymą,</w:t>
      </w:r>
      <w:r w:rsidRPr="00F224A6">
        <w:rPr>
          <w:rFonts w:asciiTheme="minorHAnsi" w:hAnsiTheme="minorHAnsi" w:cstheme="minorHAnsi"/>
          <w:noProof/>
          <w:sz w:val="22"/>
          <w:szCs w:val="22"/>
        </w:rPr>
        <w:t xml:space="preserve"> </w:t>
      </w:r>
      <w:r w:rsidR="00B75262" w:rsidRPr="00F224A6">
        <w:rPr>
          <w:rFonts w:asciiTheme="minorHAnsi" w:hAnsiTheme="minorHAnsi" w:cstheme="minorHAnsi"/>
          <w:noProof/>
          <w:sz w:val="22"/>
          <w:szCs w:val="22"/>
        </w:rPr>
        <w:t xml:space="preserve">turi suteikti galimybę </w:t>
      </w:r>
      <w:r w:rsidR="004D01F2" w:rsidRPr="00F224A6">
        <w:rPr>
          <w:rFonts w:asciiTheme="minorHAnsi" w:hAnsiTheme="minorHAnsi" w:cstheme="minorHAnsi"/>
          <w:noProof/>
          <w:sz w:val="22"/>
          <w:szCs w:val="22"/>
        </w:rPr>
        <w:t xml:space="preserve">Pirkėjui </w:t>
      </w:r>
      <w:r w:rsidR="00150EA2" w:rsidRPr="00F224A6">
        <w:rPr>
          <w:rFonts w:asciiTheme="minorHAnsi" w:hAnsiTheme="minorHAnsi" w:cstheme="minorHAnsi"/>
          <w:noProof/>
          <w:sz w:val="22"/>
          <w:szCs w:val="22"/>
        </w:rPr>
        <w:t>stebėti vykstančios apklausos rezultatus Paslaugų teikėjo sistemoje. Pirkėjui turi būti sudaryta galimybė gauti apklausos respondentų užpildytas anketas excel formatu.  Pirkėjui papraš</w:t>
      </w:r>
      <w:r w:rsidR="000C7824" w:rsidRPr="00F224A6">
        <w:rPr>
          <w:rFonts w:asciiTheme="minorHAnsi" w:hAnsiTheme="minorHAnsi" w:cstheme="minorHAnsi"/>
          <w:noProof/>
          <w:sz w:val="22"/>
          <w:szCs w:val="22"/>
        </w:rPr>
        <w:t xml:space="preserve">ius Paslaugų teikėjas turi pateikti </w:t>
      </w:r>
      <w:r w:rsidR="00B75262" w:rsidRPr="00F224A6">
        <w:rPr>
          <w:rFonts w:asciiTheme="minorHAnsi" w:hAnsiTheme="minorHAnsi" w:cstheme="minorHAnsi"/>
          <w:noProof/>
          <w:sz w:val="22"/>
          <w:szCs w:val="22"/>
        </w:rPr>
        <w:t>pageidaujamus konkrečios apklausos pokalbių įrašus.</w:t>
      </w:r>
    </w:p>
    <w:p w14:paraId="6E2B941E" w14:textId="7C036629" w:rsidR="0046237D" w:rsidRPr="00F224A6" w:rsidRDefault="00031E3B" w:rsidP="00122844">
      <w:pPr>
        <w:pStyle w:val="Bodytext1"/>
        <w:tabs>
          <w:tab w:val="left" w:pos="0"/>
          <w:tab w:val="left" w:pos="635"/>
          <w:tab w:val="left" w:pos="3828"/>
        </w:tabs>
        <w:spacing w:before="0" w:after="0" w:line="240" w:lineRule="auto"/>
        <w:ind w:right="55" w:firstLine="0"/>
        <w:jc w:val="both"/>
        <w:rPr>
          <w:rFonts w:asciiTheme="minorHAnsi" w:hAnsiTheme="minorHAnsi" w:cstheme="minorHAnsi"/>
          <w:noProof/>
          <w:sz w:val="22"/>
          <w:szCs w:val="22"/>
        </w:rPr>
      </w:pPr>
      <w:r w:rsidRPr="00F224A6">
        <w:rPr>
          <w:rFonts w:asciiTheme="minorHAnsi" w:hAnsiTheme="minorHAnsi" w:cstheme="minorHAnsi"/>
          <w:noProof/>
          <w:sz w:val="22"/>
          <w:szCs w:val="22"/>
        </w:rPr>
        <w:t>3.</w:t>
      </w:r>
      <w:r w:rsidR="008930C5" w:rsidRPr="00F224A6">
        <w:rPr>
          <w:rFonts w:asciiTheme="minorHAnsi" w:hAnsiTheme="minorHAnsi" w:cstheme="minorHAnsi"/>
          <w:noProof/>
          <w:sz w:val="22"/>
          <w:szCs w:val="22"/>
        </w:rPr>
        <w:t>7</w:t>
      </w:r>
      <w:r w:rsidRPr="00F224A6">
        <w:rPr>
          <w:rFonts w:asciiTheme="minorHAnsi" w:hAnsiTheme="minorHAnsi" w:cstheme="minorHAnsi"/>
          <w:noProof/>
          <w:sz w:val="22"/>
          <w:szCs w:val="22"/>
        </w:rPr>
        <w:t xml:space="preserve">.2. Paslaugų teikėjas </w:t>
      </w:r>
      <w:r w:rsidR="00DA53DB" w:rsidRPr="00F224A6">
        <w:rPr>
          <w:rFonts w:asciiTheme="minorHAnsi" w:hAnsiTheme="minorHAnsi" w:cstheme="minorHAnsi"/>
          <w:noProof/>
          <w:sz w:val="22"/>
          <w:szCs w:val="22"/>
        </w:rPr>
        <w:t>turi užtikrinti kokybišką apklausų atlikimą, laikantis visų su Pirkėju suderintų susitarimų.</w:t>
      </w:r>
      <w:r w:rsidR="0046237D" w:rsidRPr="00F224A6">
        <w:rPr>
          <w:rFonts w:asciiTheme="minorHAnsi" w:hAnsiTheme="minorHAnsi" w:cstheme="minorHAnsi"/>
          <w:noProof/>
          <w:sz w:val="22"/>
          <w:szCs w:val="22"/>
        </w:rPr>
        <w:t xml:space="preserve"> </w:t>
      </w:r>
    </w:p>
    <w:p w14:paraId="7C8A06F7" w14:textId="39C5BF31" w:rsidR="00E96ADF" w:rsidRPr="00F224A6" w:rsidRDefault="00031E3B" w:rsidP="00122844">
      <w:pPr>
        <w:pStyle w:val="Bodytext1"/>
        <w:tabs>
          <w:tab w:val="left" w:pos="0"/>
          <w:tab w:val="left" w:pos="635"/>
          <w:tab w:val="left" w:pos="3828"/>
        </w:tabs>
        <w:spacing w:before="0" w:after="0" w:line="240" w:lineRule="auto"/>
        <w:ind w:right="55" w:firstLine="0"/>
        <w:jc w:val="both"/>
        <w:rPr>
          <w:rFonts w:asciiTheme="minorHAnsi" w:hAnsiTheme="minorHAnsi" w:cstheme="minorHAnsi"/>
          <w:noProof/>
          <w:sz w:val="22"/>
          <w:szCs w:val="22"/>
        </w:rPr>
      </w:pPr>
      <w:r w:rsidRPr="00F224A6">
        <w:rPr>
          <w:rFonts w:asciiTheme="minorHAnsi" w:hAnsiTheme="minorHAnsi" w:cstheme="minorHAnsi"/>
          <w:noProof/>
          <w:sz w:val="22"/>
          <w:szCs w:val="22"/>
        </w:rPr>
        <w:t>3.</w:t>
      </w:r>
      <w:r w:rsidR="008930C5" w:rsidRPr="00F224A6">
        <w:rPr>
          <w:rFonts w:asciiTheme="minorHAnsi" w:hAnsiTheme="minorHAnsi" w:cstheme="minorHAnsi"/>
          <w:noProof/>
          <w:sz w:val="22"/>
          <w:szCs w:val="22"/>
        </w:rPr>
        <w:t>7</w:t>
      </w:r>
      <w:r w:rsidRPr="00F224A6">
        <w:rPr>
          <w:rFonts w:asciiTheme="minorHAnsi" w:hAnsiTheme="minorHAnsi" w:cstheme="minorHAnsi"/>
          <w:noProof/>
          <w:sz w:val="22"/>
          <w:szCs w:val="22"/>
        </w:rPr>
        <w:t xml:space="preserve">.3. Paslaugų teikėjas </w:t>
      </w:r>
      <w:r w:rsidR="00D569FC" w:rsidRPr="00F224A6">
        <w:rPr>
          <w:rFonts w:asciiTheme="minorHAnsi" w:hAnsiTheme="minorHAnsi" w:cstheme="minorHAnsi"/>
          <w:noProof/>
          <w:sz w:val="22"/>
          <w:szCs w:val="22"/>
        </w:rPr>
        <w:t xml:space="preserve">turi suteikti </w:t>
      </w:r>
      <w:r w:rsidR="00904679" w:rsidRPr="00F224A6">
        <w:rPr>
          <w:rFonts w:asciiTheme="minorHAnsi" w:hAnsiTheme="minorHAnsi" w:cstheme="minorHAnsi"/>
          <w:noProof/>
          <w:sz w:val="22"/>
          <w:szCs w:val="22"/>
        </w:rPr>
        <w:t>Pirkėjui</w:t>
      </w:r>
      <w:r w:rsidR="00D569FC" w:rsidRPr="00F224A6">
        <w:rPr>
          <w:rFonts w:asciiTheme="minorHAnsi" w:hAnsiTheme="minorHAnsi" w:cstheme="minorHAnsi"/>
          <w:noProof/>
          <w:sz w:val="22"/>
          <w:szCs w:val="22"/>
        </w:rPr>
        <w:t xml:space="preserve"> konsultacijas sprendžiant įvairius</w:t>
      </w:r>
      <w:r w:rsidR="00E96ADF" w:rsidRPr="00F224A6">
        <w:rPr>
          <w:rFonts w:asciiTheme="minorHAnsi" w:hAnsiTheme="minorHAnsi" w:cstheme="minorHAnsi"/>
          <w:noProof/>
          <w:sz w:val="22"/>
          <w:szCs w:val="22"/>
        </w:rPr>
        <w:t xml:space="preserve"> </w:t>
      </w:r>
      <w:r w:rsidR="00D569FC" w:rsidRPr="00F224A6">
        <w:rPr>
          <w:rFonts w:asciiTheme="minorHAnsi" w:hAnsiTheme="minorHAnsi" w:cstheme="minorHAnsi"/>
          <w:noProof/>
          <w:sz w:val="22"/>
          <w:szCs w:val="22"/>
        </w:rPr>
        <w:t xml:space="preserve">su </w:t>
      </w:r>
      <w:r w:rsidR="0068048E" w:rsidRPr="00F224A6">
        <w:rPr>
          <w:rFonts w:asciiTheme="minorHAnsi" w:hAnsiTheme="minorHAnsi" w:cstheme="minorHAnsi"/>
          <w:noProof/>
          <w:sz w:val="22"/>
          <w:szCs w:val="22"/>
        </w:rPr>
        <w:t xml:space="preserve">klientų apklausa </w:t>
      </w:r>
      <w:r w:rsidR="00D569FC" w:rsidRPr="00F224A6">
        <w:rPr>
          <w:rFonts w:asciiTheme="minorHAnsi" w:hAnsiTheme="minorHAnsi" w:cstheme="minorHAnsi"/>
          <w:noProof/>
          <w:sz w:val="22"/>
          <w:szCs w:val="22"/>
        </w:rPr>
        <w:t>susijusius klausimus.</w:t>
      </w:r>
    </w:p>
    <w:p w14:paraId="17F8B8A8" w14:textId="32B56AA9" w:rsidR="00E96ADF" w:rsidRPr="00F224A6" w:rsidRDefault="00031E3B" w:rsidP="00122844">
      <w:pPr>
        <w:pStyle w:val="Bodytext1"/>
        <w:tabs>
          <w:tab w:val="left" w:pos="0"/>
          <w:tab w:val="left" w:pos="635"/>
          <w:tab w:val="left" w:pos="3828"/>
        </w:tabs>
        <w:spacing w:before="0" w:after="0" w:line="240" w:lineRule="auto"/>
        <w:ind w:right="55" w:firstLine="0"/>
        <w:jc w:val="both"/>
        <w:rPr>
          <w:rFonts w:asciiTheme="minorHAnsi" w:hAnsiTheme="minorHAnsi" w:cstheme="minorHAnsi"/>
          <w:noProof/>
          <w:sz w:val="22"/>
          <w:szCs w:val="22"/>
        </w:rPr>
      </w:pPr>
      <w:r w:rsidRPr="00F224A6">
        <w:rPr>
          <w:rFonts w:asciiTheme="minorHAnsi" w:hAnsiTheme="minorHAnsi" w:cstheme="minorHAnsi"/>
          <w:noProof/>
          <w:sz w:val="22"/>
          <w:szCs w:val="22"/>
        </w:rPr>
        <w:t>3.</w:t>
      </w:r>
      <w:r w:rsidR="002C0516" w:rsidRPr="00F224A6">
        <w:rPr>
          <w:rFonts w:asciiTheme="minorHAnsi" w:hAnsiTheme="minorHAnsi" w:cstheme="minorHAnsi"/>
          <w:noProof/>
          <w:sz w:val="22"/>
          <w:szCs w:val="22"/>
        </w:rPr>
        <w:t>7</w:t>
      </w:r>
      <w:r w:rsidRPr="00F224A6">
        <w:rPr>
          <w:rFonts w:asciiTheme="minorHAnsi" w:hAnsiTheme="minorHAnsi" w:cstheme="minorHAnsi"/>
          <w:noProof/>
          <w:sz w:val="22"/>
          <w:szCs w:val="22"/>
        </w:rPr>
        <w:t xml:space="preserve">.4. </w:t>
      </w:r>
      <w:r w:rsidR="0080295A" w:rsidRPr="00F224A6">
        <w:rPr>
          <w:rFonts w:asciiTheme="minorHAnsi" w:hAnsiTheme="minorHAnsi" w:cstheme="minorHAnsi"/>
          <w:noProof/>
          <w:sz w:val="22"/>
          <w:szCs w:val="22"/>
        </w:rPr>
        <w:t xml:space="preserve">Paslaugų teikėjas </w:t>
      </w:r>
      <w:r w:rsidR="00D569FC" w:rsidRPr="00F224A6">
        <w:rPr>
          <w:rFonts w:asciiTheme="minorHAnsi" w:hAnsiTheme="minorHAnsi" w:cstheme="minorHAnsi"/>
          <w:noProof/>
          <w:sz w:val="22"/>
          <w:szCs w:val="22"/>
        </w:rPr>
        <w:t xml:space="preserve">turi atsižvelgti į </w:t>
      </w:r>
      <w:r w:rsidR="00C5126A" w:rsidRPr="00F224A6">
        <w:rPr>
          <w:rFonts w:asciiTheme="minorHAnsi" w:hAnsiTheme="minorHAnsi" w:cstheme="minorHAnsi"/>
          <w:noProof/>
          <w:sz w:val="22"/>
          <w:szCs w:val="22"/>
        </w:rPr>
        <w:t>Pirk</w:t>
      </w:r>
      <w:r w:rsidR="00530A3B" w:rsidRPr="00F224A6">
        <w:rPr>
          <w:rFonts w:asciiTheme="minorHAnsi" w:hAnsiTheme="minorHAnsi" w:cstheme="minorHAnsi"/>
          <w:noProof/>
          <w:sz w:val="22"/>
          <w:szCs w:val="22"/>
        </w:rPr>
        <w:t>ė</w:t>
      </w:r>
      <w:r w:rsidR="00C5126A" w:rsidRPr="00F224A6">
        <w:rPr>
          <w:rFonts w:asciiTheme="minorHAnsi" w:hAnsiTheme="minorHAnsi" w:cstheme="minorHAnsi"/>
          <w:noProof/>
          <w:sz w:val="22"/>
          <w:szCs w:val="22"/>
        </w:rPr>
        <w:t xml:space="preserve">jo </w:t>
      </w:r>
      <w:r w:rsidR="00D569FC" w:rsidRPr="00F224A6">
        <w:rPr>
          <w:rFonts w:asciiTheme="minorHAnsi" w:hAnsiTheme="minorHAnsi" w:cstheme="minorHAnsi"/>
          <w:noProof/>
          <w:sz w:val="22"/>
          <w:szCs w:val="22"/>
        </w:rPr>
        <w:t>pateiktas pastabas ataskaitoms ir atlikti</w:t>
      </w:r>
      <w:r w:rsidR="00E96ADF" w:rsidRPr="00F224A6">
        <w:rPr>
          <w:rFonts w:asciiTheme="minorHAnsi" w:hAnsiTheme="minorHAnsi" w:cstheme="minorHAnsi"/>
          <w:noProof/>
          <w:sz w:val="22"/>
          <w:szCs w:val="22"/>
        </w:rPr>
        <w:t xml:space="preserve"> </w:t>
      </w:r>
      <w:r w:rsidR="00D569FC" w:rsidRPr="00F224A6">
        <w:rPr>
          <w:rFonts w:asciiTheme="minorHAnsi" w:hAnsiTheme="minorHAnsi" w:cstheme="minorHAnsi"/>
          <w:noProof/>
          <w:sz w:val="22"/>
          <w:szCs w:val="22"/>
        </w:rPr>
        <w:t xml:space="preserve">atitinkamas </w:t>
      </w:r>
      <w:r w:rsidR="0068048E" w:rsidRPr="00F224A6">
        <w:rPr>
          <w:rFonts w:asciiTheme="minorHAnsi" w:hAnsiTheme="minorHAnsi" w:cstheme="minorHAnsi"/>
          <w:noProof/>
          <w:sz w:val="22"/>
          <w:szCs w:val="22"/>
        </w:rPr>
        <w:t xml:space="preserve">klientų apklausos </w:t>
      </w:r>
      <w:r w:rsidR="00D569FC" w:rsidRPr="00F224A6">
        <w:rPr>
          <w:rFonts w:asciiTheme="minorHAnsi" w:hAnsiTheme="minorHAnsi" w:cstheme="minorHAnsi"/>
          <w:noProof/>
          <w:sz w:val="22"/>
          <w:szCs w:val="22"/>
        </w:rPr>
        <w:t>ataskaitų</w:t>
      </w:r>
      <w:r w:rsidR="00C5126A" w:rsidRPr="00F224A6">
        <w:rPr>
          <w:rFonts w:asciiTheme="minorHAnsi" w:hAnsiTheme="minorHAnsi" w:cstheme="minorHAnsi"/>
          <w:noProof/>
          <w:sz w:val="22"/>
          <w:szCs w:val="22"/>
        </w:rPr>
        <w:t xml:space="preserve"> </w:t>
      </w:r>
      <w:r w:rsidR="00D569FC" w:rsidRPr="00F224A6">
        <w:rPr>
          <w:rFonts w:asciiTheme="minorHAnsi" w:hAnsiTheme="minorHAnsi" w:cstheme="minorHAnsi"/>
          <w:noProof/>
          <w:sz w:val="22"/>
          <w:szCs w:val="22"/>
        </w:rPr>
        <w:t>korekcijas.</w:t>
      </w:r>
    </w:p>
    <w:p w14:paraId="4D7A3371" w14:textId="76E19326" w:rsidR="00E660C9" w:rsidRPr="00F224A6" w:rsidRDefault="0080295A" w:rsidP="00122844">
      <w:pPr>
        <w:pStyle w:val="Bodytext1"/>
        <w:tabs>
          <w:tab w:val="left" w:pos="0"/>
          <w:tab w:val="left" w:pos="635"/>
          <w:tab w:val="left" w:pos="3828"/>
        </w:tabs>
        <w:spacing w:before="0" w:after="0" w:line="240" w:lineRule="auto"/>
        <w:ind w:right="55" w:firstLine="0"/>
        <w:jc w:val="both"/>
        <w:rPr>
          <w:rFonts w:asciiTheme="minorHAnsi" w:hAnsiTheme="minorHAnsi" w:cstheme="minorHAnsi"/>
          <w:noProof/>
          <w:sz w:val="22"/>
          <w:szCs w:val="22"/>
        </w:rPr>
      </w:pPr>
      <w:r w:rsidRPr="00F224A6">
        <w:rPr>
          <w:rFonts w:asciiTheme="minorHAnsi" w:hAnsiTheme="minorHAnsi" w:cstheme="minorHAnsi"/>
          <w:noProof/>
          <w:sz w:val="22"/>
          <w:szCs w:val="22"/>
        </w:rPr>
        <w:t>3.</w:t>
      </w:r>
      <w:r w:rsidR="002C0516" w:rsidRPr="00F224A6">
        <w:rPr>
          <w:rFonts w:asciiTheme="minorHAnsi" w:hAnsiTheme="minorHAnsi" w:cstheme="minorHAnsi"/>
          <w:noProof/>
          <w:sz w:val="22"/>
          <w:szCs w:val="22"/>
        </w:rPr>
        <w:t>7</w:t>
      </w:r>
      <w:r w:rsidRPr="00F224A6">
        <w:rPr>
          <w:rFonts w:asciiTheme="minorHAnsi" w:hAnsiTheme="minorHAnsi" w:cstheme="minorHAnsi"/>
          <w:noProof/>
          <w:sz w:val="22"/>
          <w:szCs w:val="22"/>
        </w:rPr>
        <w:t xml:space="preserve">.5. Paslaugų teikėjas </w:t>
      </w:r>
      <w:r w:rsidR="00E660C9" w:rsidRPr="00F224A6">
        <w:rPr>
          <w:rFonts w:asciiTheme="minorHAnsi" w:hAnsiTheme="minorHAnsi" w:cstheme="minorHAnsi"/>
          <w:noProof/>
          <w:sz w:val="22"/>
          <w:szCs w:val="22"/>
        </w:rPr>
        <w:t>įsipareigoja tvarkyti asmens duomenis pagal Lietuvos Respublikos asmens</w:t>
      </w:r>
      <w:r w:rsidR="00B75262" w:rsidRPr="00F224A6">
        <w:rPr>
          <w:rFonts w:asciiTheme="minorHAnsi" w:hAnsiTheme="minorHAnsi" w:cstheme="minorHAnsi"/>
          <w:noProof/>
          <w:sz w:val="22"/>
          <w:szCs w:val="22"/>
        </w:rPr>
        <w:t xml:space="preserve"> </w:t>
      </w:r>
      <w:r w:rsidR="00E660C9" w:rsidRPr="00F224A6">
        <w:rPr>
          <w:rFonts w:asciiTheme="minorHAnsi" w:hAnsiTheme="minorHAnsi" w:cstheme="minorHAnsi"/>
          <w:noProof/>
          <w:sz w:val="22"/>
          <w:szCs w:val="22"/>
        </w:rPr>
        <w:t>duomenų teisinės apsaugos įstatymo ir Lietuvos Respublikos elektroninių ryšių įstatymo nuostatas ir 2016</w:t>
      </w:r>
      <w:r w:rsidR="00F04636" w:rsidRPr="00F224A6">
        <w:rPr>
          <w:rFonts w:asciiTheme="minorHAnsi" w:hAnsiTheme="minorHAnsi" w:cstheme="minorHAnsi"/>
          <w:noProof/>
          <w:sz w:val="22"/>
          <w:szCs w:val="22"/>
        </w:rPr>
        <w:t xml:space="preserve"> </w:t>
      </w:r>
      <w:r w:rsidR="00E660C9" w:rsidRPr="00F224A6">
        <w:rPr>
          <w:rFonts w:asciiTheme="minorHAnsi" w:hAnsiTheme="minorHAnsi" w:cstheme="minorHAnsi"/>
          <w:noProof/>
          <w:sz w:val="22"/>
          <w:szCs w:val="22"/>
        </w:rPr>
        <w:t>m. balandžio 27 d. Europos Parlamento ir Tarybos reglamento (ES) 2016/679 dėl fizinių asmenų</w:t>
      </w:r>
      <w:r w:rsidR="00F04636" w:rsidRPr="00F224A6">
        <w:rPr>
          <w:rFonts w:asciiTheme="minorHAnsi" w:hAnsiTheme="minorHAnsi" w:cstheme="minorHAnsi"/>
          <w:noProof/>
          <w:sz w:val="22"/>
          <w:szCs w:val="22"/>
        </w:rPr>
        <w:t xml:space="preserve"> </w:t>
      </w:r>
      <w:r w:rsidR="00E660C9" w:rsidRPr="00F224A6">
        <w:rPr>
          <w:rFonts w:asciiTheme="minorHAnsi" w:hAnsiTheme="minorHAnsi" w:cstheme="minorHAnsi"/>
          <w:noProof/>
          <w:sz w:val="22"/>
          <w:szCs w:val="22"/>
        </w:rPr>
        <w:t>apsaugos tvarkant asmens duomenis ir dėl laisvo tokių duomenų judėjimo ir kuriuo panaikinama</w:t>
      </w:r>
      <w:r w:rsidR="00F04636" w:rsidRPr="00F224A6">
        <w:rPr>
          <w:rFonts w:asciiTheme="minorHAnsi" w:hAnsiTheme="minorHAnsi" w:cstheme="minorHAnsi"/>
          <w:noProof/>
          <w:sz w:val="22"/>
          <w:szCs w:val="22"/>
        </w:rPr>
        <w:t xml:space="preserve"> </w:t>
      </w:r>
      <w:r w:rsidR="00E660C9" w:rsidRPr="00F224A6">
        <w:rPr>
          <w:rFonts w:asciiTheme="minorHAnsi" w:hAnsiTheme="minorHAnsi" w:cstheme="minorHAnsi"/>
          <w:noProof/>
          <w:sz w:val="22"/>
          <w:szCs w:val="22"/>
        </w:rPr>
        <w:t>Direktyva 95/46/EB (Bendrasis duomenų apsaugos reglamentas) nuostatas.</w:t>
      </w:r>
    </w:p>
    <w:p w14:paraId="5CCA3B5D" w14:textId="4406FD90" w:rsidR="00663354" w:rsidRDefault="0055477F" w:rsidP="00122844">
      <w:pPr>
        <w:pStyle w:val="Bodytext1"/>
        <w:tabs>
          <w:tab w:val="left" w:pos="0"/>
          <w:tab w:val="left" w:pos="635"/>
          <w:tab w:val="left" w:pos="3828"/>
        </w:tabs>
        <w:spacing w:before="0" w:after="0" w:line="240" w:lineRule="auto"/>
        <w:ind w:right="55" w:firstLine="0"/>
        <w:jc w:val="both"/>
        <w:rPr>
          <w:rFonts w:asciiTheme="minorHAnsi" w:hAnsiTheme="minorHAnsi" w:cstheme="minorHAnsi"/>
          <w:noProof/>
          <w:sz w:val="22"/>
          <w:szCs w:val="22"/>
        </w:rPr>
      </w:pPr>
      <w:r w:rsidRPr="00F224A6">
        <w:rPr>
          <w:rFonts w:asciiTheme="minorHAnsi" w:hAnsiTheme="minorHAnsi" w:cstheme="minorHAnsi"/>
          <w:noProof/>
          <w:sz w:val="22"/>
          <w:szCs w:val="22"/>
        </w:rPr>
        <w:t>3.</w:t>
      </w:r>
      <w:r w:rsidR="002C0516" w:rsidRPr="00F224A6">
        <w:rPr>
          <w:rFonts w:asciiTheme="minorHAnsi" w:hAnsiTheme="minorHAnsi" w:cstheme="minorHAnsi"/>
          <w:noProof/>
          <w:sz w:val="22"/>
          <w:szCs w:val="22"/>
        </w:rPr>
        <w:t>7</w:t>
      </w:r>
      <w:r w:rsidRPr="00F224A6">
        <w:rPr>
          <w:rFonts w:asciiTheme="minorHAnsi" w:hAnsiTheme="minorHAnsi" w:cstheme="minorHAnsi"/>
          <w:noProof/>
          <w:sz w:val="22"/>
          <w:szCs w:val="22"/>
        </w:rPr>
        <w:t xml:space="preserve">.6. </w:t>
      </w:r>
      <w:r w:rsidR="00E660C9" w:rsidRPr="00F224A6">
        <w:rPr>
          <w:rFonts w:asciiTheme="minorHAnsi" w:hAnsiTheme="minorHAnsi" w:cstheme="minorHAnsi"/>
          <w:noProof/>
          <w:sz w:val="22"/>
          <w:szCs w:val="22"/>
        </w:rPr>
        <w:t xml:space="preserve">Viešaisiais ryšių tinklais perduodamos </w:t>
      </w:r>
      <w:r w:rsidR="00817CB9" w:rsidRPr="00F224A6">
        <w:rPr>
          <w:rFonts w:asciiTheme="minorHAnsi" w:hAnsiTheme="minorHAnsi" w:cstheme="minorHAnsi"/>
          <w:noProof/>
          <w:sz w:val="22"/>
          <w:szCs w:val="22"/>
        </w:rPr>
        <w:t>Pirkėjo</w:t>
      </w:r>
      <w:r w:rsidR="00974901" w:rsidRPr="00F224A6">
        <w:rPr>
          <w:rFonts w:asciiTheme="minorHAnsi" w:hAnsiTheme="minorHAnsi" w:cstheme="minorHAnsi"/>
          <w:noProof/>
          <w:sz w:val="22"/>
          <w:szCs w:val="22"/>
        </w:rPr>
        <w:t xml:space="preserve"> duomenų saugumas ir </w:t>
      </w:r>
      <w:r w:rsidR="00E660C9" w:rsidRPr="00F224A6">
        <w:rPr>
          <w:rFonts w:asciiTheme="minorHAnsi" w:hAnsiTheme="minorHAnsi" w:cstheme="minorHAnsi"/>
          <w:noProof/>
          <w:sz w:val="22"/>
          <w:szCs w:val="22"/>
        </w:rPr>
        <w:t>konfidencialumas turi būti užtikrintas, naudojant šifravimą,</w:t>
      </w:r>
      <w:r w:rsidR="00AD2FDE" w:rsidRPr="00F224A6">
        <w:rPr>
          <w:rFonts w:asciiTheme="minorHAnsi" w:hAnsiTheme="minorHAnsi" w:cstheme="minorHAnsi"/>
          <w:noProof/>
          <w:sz w:val="22"/>
          <w:szCs w:val="22"/>
        </w:rPr>
        <w:t xml:space="preserve"> </w:t>
      </w:r>
      <w:r w:rsidR="00412637" w:rsidRPr="00F224A6">
        <w:rPr>
          <w:rFonts w:asciiTheme="minorHAnsi" w:hAnsiTheme="minorHAnsi" w:cstheme="minorHAnsi"/>
          <w:noProof/>
          <w:sz w:val="22"/>
          <w:szCs w:val="22"/>
        </w:rPr>
        <w:t xml:space="preserve">perduodant duomenis apsaugotu protokolu </w:t>
      </w:r>
      <w:r w:rsidR="00E660C9" w:rsidRPr="00F224A6">
        <w:rPr>
          <w:rFonts w:asciiTheme="minorHAnsi" w:hAnsiTheme="minorHAnsi" w:cstheme="minorHAnsi"/>
          <w:noProof/>
          <w:sz w:val="22"/>
          <w:szCs w:val="22"/>
        </w:rPr>
        <w:t>ar k</w:t>
      </w:r>
      <w:r w:rsidR="001571B5" w:rsidRPr="00F224A6">
        <w:rPr>
          <w:rFonts w:asciiTheme="minorHAnsi" w:hAnsiTheme="minorHAnsi" w:cstheme="minorHAnsi"/>
          <w:noProof/>
          <w:sz w:val="22"/>
          <w:szCs w:val="22"/>
        </w:rPr>
        <w:t>t.</w:t>
      </w:r>
      <w:r w:rsidR="00F04636" w:rsidRPr="00F224A6">
        <w:rPr>
          <w:rFonts w:asciiTheme="minorHAnsi" w:hAnsiTheme="minorHAnsi" w:cstheme="minorHAnsi"/>
          <w:noProof/>
          <w:sz w:val="22"/>
          <w:szCs w:val="22"/>
        </w:rPr>
        <w:t xml:space="preserve"> </w:t>
      </w:r>
      <w:r w:rsidR="00E660C9" w:rsidRPr="00F224A6">
        <w:rPr>
          <w:rFonts w:asciiTheme="minorHAnsi" w:hAnsiTheme="minorHAnsi" w:cstheme="minorHAnsi"/>
          <w:noProof/>
          <w:sz w:val="22"/>
          <w:szCs w:val="22"/>
        </w:rPr>
        <w:t>saugaus informacijos perdavimo priemon</w:t>
      </w:r>
      <w:r w:rsidR="001571B5" w:rsidRPr="00F224A6">
        <w:rPr>
          <w:rFonts w:asciiTheme="minorHAnsi" w:hAnsiTheme="minorHAnsi" w:cstheme="minorHAnsi"/>
          <w:noProof/>
          <w:sz w:val="22"/>
          <w:szCs w:val="22"/>
        </w:rPr>
        <w:t>ėmis</w:t>
      </w:r>
      <w:r w:rsidR="00974901" w:rsidRPr="00F224A6">
        <w:rPr>
          <w:rFonts w:asciiTheme="minorHAnsi" w:hAnsiTheme="minorHAnsi" w:cstheme="minorHAnsi"/>
          <w:noProof/>
          <w:sz w:val="22"/>
          <w:szCs w:val="22"/>
        </w:rPr>
        <w:t xml:space="preserve">. </w:t>
      </w:r>
      <w:r w:rsidR="00E660C9" w:rsidRPr="00F224A6">
        <w:rPr>
          <w:rFonts w:asciiTheme="minorHAnsi" w:hAnsiTheme="minorHAnsi" w:cstheme="minorHAnsi"/>
          <w:noProof/>
          <w:sz w:val="22"/>
          <w:szCs w:val="22"/>
        </w:rPr>
        <w:t xml:space="preserve"> </w:t>
      </w:r>
      <w:r w:rsidR="003D59DF" w:rsidRPr="00F224A6">
        <w:rPr>
          <w:rFonts w:asciiTheme="minorHAnsi" w:hAnsiTheme="minorHAnsi" w:cstheme="minorHAnsi"/>
          <w:noProof/>
          <w:sz w:val="22"/>
          <w:szCs w:val="22"/>
        </w:rPr>
        <w:t>Paslaugų teikėjas</w:t>
      </w:r>
      <w:r w:rsidR="00E660C9" w:rsidRPr="00F224A6">
        <w:rPr>
          <w:rFonts w:asciiTheme="minorHAnsi" w:hAnsiTheme="minorHAnsi" w:cstheme="minorHAnsi"/>
          <w:noProof/>
          <w:sz w:val="22"/>
          <w:szCs w:val="22"/>
        </w:rPr>
        <w:t xml:space="preserve"> pasiūl</w:t>
      </w:r>
      <w:r w:rsidR="00AD2FDE" w:rsidRPr="00F224A6">
        <w:rPr>
          <w:rFonts w:asciiTheme="minorHAnsi" w:hAnsiTheme="minorHAnsi" w:cstheme="minorHAnsi"/>
          <w:noProof/>
          <w:sz w:val="22"/>
          <w:szCs w:val="22"/>
        </w:rPr>
        <w:t>o ir suderina su Pirkėju</w:t>
      </w:r>
      <w:r w:rsidR="00E660C9" w:rsidRPr="00F224A6">
        <w:rPr>
          <w:rFonts w:asciiTheme="minorHAnsi" w:hAnsiTheme="minorHAnsi" w:cstheme="minorHAnsi"/>
          <w:noProof/>
          <w:sz w:val="22"/>
          <w:szCs w:val="22"/>
        </w:rPr>
        <w:t xml:space="preserve"> konkrečias priemones.</w:t>
      </w:r>
    </w:p>
    <w:p w14:paraId="33D9A9D9" w14:textId="6F4A62DE" w:rsidR="00F956E1" w:rsidRPr="0016671B" w:rsidRDefault="00F956E1" w:rsidP="00F956E1">
      <w:pPr>
        <w:pStyle w:val="ListParagraph"/>
        <w:widowControl w:val="0"/>
        <w:tabs>
          <w:tab w:val="left" w:pos="1134"/>
        </w:tabs>
        <w:autoSpaceDE w:val="0"/>
        <w:autoSpaceDN w:val="0"/>
        <w:ind w:left="0"/>
        <w:contextualSpacing w:val="0"/>
        <w:jc w:val="both"/>
        <w:rPr>
          <w:rFonts w:asciiTheme="minorHAnsi" w:hAnsiTheme="minorHAnsi" w:cstheme="minorHAnsi"/>
          <w:sz w:val="22"/>
          <w:szCs w:val="22"/>
        </w:rPr>
      </w:pPr>
      <w:r w:rsidRPr="00CB2BAB">
        <w:rPr>
          <w:rFonts w:asciiTheme="minorHAnsi" w:hAnsiTheme="minorHAnsi" w:cstheme="minorHAnsi"/>
          <w:noProof/>
          <w:sz w:val="22"/>
          <w:szCs w:val="22"/>
        </w:rPr>
        <w:lastRenderedPageBreak/>
        <w:t xml:space="preserve">3.7.7. </w:t>
      </w:r>
      <w:r w:rsidRPr="0016671B">
        <w:rPr>
          <w:rFonts w:asciiTheme="minorHAnsi" w:hAnsiTheme="minorHAnsi" w:cstheme="minorHAnsi"/>
          <w:sz w:val="22"/>
          <w:szCs w:val="22"/>
        </w:rPr>
        <w:t>Paslaugų teikėjas negali siūlyti paslaugų, jei:</w:t>
      </w:r>
    </w:p>
    <w:p w14:paraId="4055A7DF" w14:textId="77777777" w:rsidR="00F956E1" w:rsidRPr="0016671B" w:rsidRDefault="00F956E1" w:rsidP="00F956E1">
      <w:pPr>
        <w:widowControl w:val="0"/>
        <w:tabs>
          <w:tab w:val="left" w:pos="460"/>
          <w:tab w:val="left" w:pos="709"/>
          <w:tab w:val="left" w:pos="993"/>
        </w:tabs>
        <w:autoSpaceDE w:val="0"/>
        <w:ind w:firstLine="312"/>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r w:rsidRPr="0016671B">
        <w:rPr>
          <w:rFonts w:asciiTheme="minorHAnsi" w:hAnsiTheme="minorHAnsi" w:cstheme="minorHAnsi"/>
          <w:color w:val="000000" w:themeColor="text1"/>
          <w:sz w:val="22"/>
          <w:szCs w:val="22"/>
        </w:rPr>
        <w:t>paslaugos teikiamos iš Viešųjų pirkimų įstatymo 92 straipsnio 15 dalyje numatytame sąraše nurodytų valstybių ar teritorijų.</w:t>
      </w:r>
    </w:p>
    <w:p w14:paraId="748E2CE4" w14:textId="0D5D2A41" w:rsidR="00F956E1" w:rsidRDefault="00F956E1" w:rsidP="00F956E1">
      <w:pPr>
        <w:widowControl w:val="0"/>
        <w:tabs>
          <w:tab w:val="left" w:pos="460"/>
          <w:tab w:val="left" w:pos="709"/>
          <w:tab w:val="left" w:pos="993"/>
        </w:tabs>
        <w:autoSpaceDE w:val="0"/>
        <w:ind w:firstLine="312"/>
        <w:jc w:val="both"/>
        <w:rPr>
          <w:rFonts w:asciiTheme="minorHAnsi" w:hAnsiTheme="minorHAnsi" w:cstheme="minorHAnsi"/>
          <w:color w:val="000000" w:themeColor="text1"/>
          <w:sz w:val="22"/>
          <w:szCs w:val="22"/>
        </w:rPr>
      </w:pPr>
      <w:r w:rsidRPr="0016671B">
        <w:rPr>
          <w:rFonts w:asciiTheme="minorHAnsi" w:hAnsiTheme="minorHAnsi" w:cstheme="minorHAnsi"/>
          <w:color w:val="000000" w:themeColor="text1"/>
          <w:sz w:val="22"/>
          <w:szCs w:val="22"/>
        </w:rPr>
        <w:t xml:space="preserve">- paslaugos teikiamos iš Viešųjų pirkimų įstatymo 92 straipsnio 14 dalyje numatytame sąraše nurodytų valstybių ar teritorijų, </w:t>
      </w:r>
      <w:r w:rsidRPr="0016671B">
        <w:rPr>
          <w:rFonts w:asciiTheme="minorHAnsi" w:eastAsia="Calibri" w:hAnsiTheme="minorHAnsi" w:cstheme="minorHAnsi"/>
          <w:color w:val="000000" w:themeColor="text1"/>
          <w:sz w:val="22"/>
          <w:szCs w:val="22"/>
        </w:rPr>
        <w:t xml:space="preserve">kurių tiekėjai, jų subtiekėjai, ūkio subjektai, kurių pajėgumais remiamasi, gamintojai, </w:t>
      </w:r>
      <w:r w:rsidRPr="0016671B">
        <w:rPr>
          <w:rFonts w:asciiTheme="minorHAnsi" w:hAnsiTheme="minorHAnsi" w:cstheme="minorHAnsi"/>
          <w:color w:val="000000" w:themeColor="text1"/>
          <w:sz w:val="22"/>
          <w:szCs w:val="22"/>
        </w:rPr>
        <w:t>techninės ar programinės įrangos priežiūrą ir palaikymą vykdantys asmenys ar juos kontroliuojantys asmenys</w:t>
      </w:r>
      <w:r w:rsidRPr="0016671B">
        <w:rPr>
          <w:rFonts w:asciiTheme="minorHAnsi" w:eastAsia="Calibri" w:hAnsiTheme="minorHAnsi" w:cstheme="minorHAnsi"/>
          <w:color w:val="000000" w:themeColor="text1"/>
          <w:sz w:val="22"/>
          <w:szCs w:val="22"/>
        </w:rPr>
        <w:t xml:space="preserve"> nelaikomi patikimais</w:t>
      </w:r>
      <w:r w:rsidRPr="0016671B">
        <w:rPr>
          <w:rFonts w:asciiTheme="minorHAnsi" w:hAnsiTheme="minorHAnsi" w:cstheme="minorHAnsi"/>
          <w:color w:val="000000" w:themeColor="text1"/>
          <w:sz w:val="22"/>
          <w:szCs w:val="22"/>
        </w:rPr>
        <w:t>.</w:t>
      </w:r>
    </w:p>
    <w:p w14:paraId="669AA331" w14:textId="77777777" w:rsidR="00F956E1" w:rsidRDefault="00F956E1" w:rsidP="00F956E1">
      <w:pPr>
        <w:widowControl w:val="0"/>
        <w:tabs>
          <w:tab w:val="left" w:pos="460"/>
          <w:tab w:val="left" w:pos="709"/>
          <w:tab w:val="left" w:pos="993"/>
        </w:tabs>
        <w:autoSpaceDE w:val="0"/>
        <w:jc w:val="both"/>
        <w:rPr>
          <w:rFonts w:asciiTheme="minorHAnsi" w:hAnsiTheme="minorHAnsi" w:cstheme="minorHAnsi"/>
          <w:color w:val="000000" w:themeColor="text1"/>
          <w:sz w:val="22"/>
          <w:szCs w:val="22"/>
        </w:rPr>
      </w:pPr>
    </w:p>
    <w:p w14:paraId="0E13247C" w14:textId="0322887F" w:rsidR="00F956E1" w:rsidRPr="00F80927" w:rsidRDefault="00F956E1" w:rsidP="00F956E1">
      <w:pPr>
        <w:pStyle w:val="Heading1"/>
        <w:shd w:val="clear" w:color="auto" w:fill="FFFFFF"/>
        <w:spacing w:before="0"/>
        <w:jc w:val="both"/>
        <w:rPr>
          <w:rFonts w:asciiTheme="minorHAnsi" w:hAnsiTheme="minorHAnsi" w:cstheme="minorHAnsi"/>
          <w:b/>
          <w:bCs/>
          <w:color w:val="auto"/>
          <w:sz w:val="22"/>
          <w:szCs w:val="22"/>
        </w:rPr>
      </w:pPr>
      <w:r w:rsidRPr="00F80927">
        <w:rPr>
          <w:rFonts w:asciiTheme="minorHAnsi" w:hAnsiTheme="minorHAnsi" w:cstheme="minorHAnsi"/>
          <w:color w:val="auto"/>
          <w:sz w:val="22"/>
          <w:szCs w:val="22"/>
        </w:rPr>
        <w:t xml:space="preserve">3.7.8 </w:t>
      </w:r>
      <w:r w:rsidRPr="00F80927">
        <w:rPr>
          <w:rFonts w:asciiTheme="minorHAnsi" w:hAnsiTheme="minorHAnsi" w:cstheme="minorHAnsi"/>
          <w:color w:val="auto"/>
          <w:spacing w:val="2"/>
          <w:sz w:val="22"/>
          <w:szCs w:val="22"/>
          <w:shd w:val="clear" w:color="auto" w:fill="FFFFFF"/>
        </w:rPr>
        <w:t xml:space="preserve">Pirkimas laikomas žaliu vadovaujantis </w:t>
      </w:r>
      <w:r w:rsidRPr="00F80927">
        <w:rPr>
          <w:rFonts w:asciiTheme="minorHAnsi" w:hAnsiTheme="minorHAnsi" w:cstheme="minorHAnsi"/>
          <w:color w:val="auto"/>
          <w:sz w:val="22"/>
          <w:szCs w:val="22"/>
        </w:rPr>
        <w:t>Aplinkos apsaugos kriterijų taikymo, vykdant žaliuosius pirkimus, tvarkos aprašo, patvirtinto Lietuvos Respublikos aplinkos ministro 2011 m. birželio 28 d. įsakymu Nr. D1-508</w:t>
      </w:r>
      <w:r w:rsidRPr="00F80927">
        <w:rPr>
          <w:rStyle w:val="FootnoteReference"/>
          <w:rFonts w:asciiTheme="minorHAnsi" w:hAnsiTheme="minorHAnsi" w:cstheme="minorHAnsi"/>
          <w:color w:val="auto"/>
          <w:sz w:val="22"/>
          <w:szCs w:val="22"/>
        </w:rPr>
        <w:footnoteReference w:id="1"/>
      </w:r>
      <w:r w:rsidRPr="00F80927">
        <w:rPr>
          <w:rFonts w:asciiTheme="minorHAnsi" w:hAnsiTheme="minorHAnsi" w:cstheme="minorHAnsi"/>
          <w:color w:val="auto"/>
          <w:sz w:val="22"/>
          <w:szCs w:val="22"/>
        </w:rPr>
        <w:t>,  4.4.3. punktu, kadangi perkama tik nematerialaus pobūdžio (intelektinė) paslauga, nesusijusi su materialaus objekto sukūrimu, kurios teikimo metu nėra numatomas reikšmingas neigiamas poveikis aplinkai, nesukuriamas taršos šaltinis ir negeneruojamos atliekos</w:t>
      </w:r>
      <w:r w:rsidR="000828B1">
        <w:rPr>
          <w:rFonts w:asciiTheme="minorHAnsi" w:hAnsiTheme="minorHAnsi" w:cstheme="minorHAnsi"/>
          <w:color w:val="auto"/>
          <w:sz w:val="22"/>
          <w:szCs w:val="22"/>
        </w:rPr>
        <w:t>.</w:t>
      </w:r>
    </w:p>
    <w:p w14:paraId="4CB23180" w14:textId="77777777" w:rsidR="00F956E1" w:rsidRPr="0016671B" w:rsidRDefault="00F956E1" w:rsidP="00F956E1">
      <w:pPr>
        <w:widowControl w:val="0"/>
        <w:tabs>
          <w:tab w:val="left" w:pos="460"/>
          <w:tab w:val="left" w:pos="709"/>
          <w:tab w:val="left" w:pos="993"/>
        </w:tabs>
        <w:autoSpaceDE w:val="0"/>
        <w:jc w:val="both"/>
        <w:rPr>
          <w:rFonts w:asciiTheme="minorHAnsi" w:hAnsiTheme="minorHAnsi" w:cstheme="minorHAnsi"/>
          <w:color w:val="000000" w:themeColor="text1"/>
          <w:sz w:val="22"/>
          <w:szCs w:val="22"/>
        </w:rPr>
      </w:pPr>
    </w:p>
    <w:p w14:paraId="279B700A" w14:textId="77777777" w:rsidR="00F956E1" w:rsidRPr="00F224A6" w:rsidRDefault="00F956E1" w:rsidP="00122844">
      <w:pPr>
        <w:pStyle w:val="Bodytext1"/>
        <w:tabs>
          <w:tab w:val="left" w:pos="0"/>
          <w:tab w:val="left" w:pos="635"/>
          <w:tab w:val="left" w:pos="3828"/>
        </w:tabs>
        <w:spacing w:before="0" w:after="0" w:line="240" w:lineRule="auto"/>
        <w:ind w:right="55" w:firstLine="0"/>
        <w:jc w:val="both"/>
        <w:rPr>
          <w:rFonts w:asciiTheme="minorHAnsi" w:hAnsiTheme="minorHAnsi" w:cstheme="minorHAnsi"/>
          <w:noProof/>
          <w:sz w:val="22"/>
          <w:szCs w:val="22"/>
        </w:rPr>
      </w:pPr>
    </w:p>
    <w:p w14:paraId="6C11A102" w14:textId="77777777" w:rsidR="002B16D2" w:rsidRPr="00F224A6" w:rsidRDefault="002B16D2" w:rsidP="00F67282">
      <w:pPr>
        <w:pStyle w:val="Bodytext20"/>
        <w:shd w:val="clear" w:color="auto" w:fill="auto"/>
        <w:tabs>
          <w:tab w:val="left" w:pos="0"/>
          <w:tab w:val="left" w:pos="3828"/>
        </w:tabs>
        <w:spacing w:line="240" w:lineRule="auto"/>
        <w:ind w:right="55" w:firstLine="0"/>
        <w:jc w:val="both"/>
        <w:rPr>
          <w:rFonts w:asciiTheme="minorHAnsi" w:hAnsiTheme="minorHAnsi" w:cstheme="minorHAnsi"/>
          <w:noProof/>
          <w:sz w:val="22"/>
          <w:szCs w:val="22"/>
        </w:rPr>
      </w:pPr>
    </w:p>
    <w:p w14:paraId="6D560285" w14:textId="3BF8F3F2" w:rsidR="00FA75BC" w:rsidRPr="00F224A6" w:rsidRDefault="00A9193A" w:rsidP="00A60B97">
      <w:pPr>
        <w:pStyle w:val="Bodytext1"/>
        <w:numPr>
          <w:ilvl w:val="0"/>
          <w:numId w:val="10"/>
        </w:numPr>
        <w:shd w:val="clear" w:color="auto" w:fill="auto"/>
        <w:tabs>
          <w:tab w:val="left" w:pos="0"/>
          <w:tab w:val="left" w:pos="3828"/>
        </w:tabs>
        <w:spacing w:before="0" w:after="0" w:line="240" w:lineRule="auto"/>
        <w:ind w:right="55"/>
        <w:jc w:val="both"/>
        <w:rPr>
          <w:rFonts w:asciiTheme="minorHAnsi" w:hAnsiTheme="minorHAnsi" w:cstheme="minorHAnsi"/>
          <w:b/>
          <w:noProof/>
          <w:sz w:val="22"/>
          <w:szCs w:val="22"/>
        </w:rPr>
      </w:pPr>
      <w:r>
        <w:rPr>
          <w:rFonts w:asciiTheme="minorHAnsi" w:hAnsiTheme="minorHAnsi" w:cstheme="minorHAnsi"/>
          <w:b/>
          <w:noProof/>
          <w:sz w:val="22"/>
          <w:szCs w:val="22"/>
        </w:rPr>
        <w:t>PASLAUGŲ PERDAVIMAS - PRIĖMIMAS</w:t>
      </w:r>
    </w:p>
    <w:p w14:paraId="640D2C46" w14:textId="77777777" w:rsidR="002B16D2" w:rsidRPr="00F224A6" w:rsidRDefault="002B16D2" w:rsidP="00F67282">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noProof/>
          <w:sz w:val="22"/>
          <w:szCs w:val="22"/>
        </w:rPr>
      </w:pPr>
    </w:p>
    <w:p w14:paraId="66CF45A9" w14:textId="45C5B9B0" w:rsidR="002B16D2" w:rsidRPr="00F224A6" w:rsidRDefault="002B16D2" w:rsidP="00E10283">
      <w:pPr>
        <w:pStyle w:val="Bodytext20"/>
        <w:shd w:val="clear" w:color="auto" w:fill="auto"/>
        <w:tabs>
          <w:tab w:val="left" w:pos="0"/>
          <w:tab w:val="left" w:pos="142"/>
          <w:tab w:val="left" w:pos="3828"/>
        </w:tabs>
        <w:spacing w:line="240" w:lineRule="auto"/>
        <w:ind w:right="55" w:firstLine="0"/>
        <w:jc w:val="both"/>
        <w:rPr>
          <w:rFonts w:asciiTheme="minorHAnsi" w:hAnsiTheme="minorHAnsi" w:cstheme="minorHAnsi"/>
          <w:i w:val="0"/>
          <w:iCs w:val="0"/>
          <w:noProof/>
          <w:sz w:val="22"/>
          <w:szCs w:val="22"/>
        </w:rPr>
      </w:pPr>
      <w:r w:rsidRPr="00F224A6">
        <w:rPr>
          <w:rStyle w:val="Bodytext2NotItalic1"/>
          <w:rFonts w:asciiTheme="minorHAnsi" w:hAnsiTheme="minorHAnsi" w:cstheme="minorHAnsi"/>
          <w:noProof/>
          <w:sz w:val="22"/>
          <w:szCs w:val="22"/>
        </w:rPr>
        <w:t>4.1</w:t>
      </w:r>
      <w:r w:rsidRPr="00F224A6">
        <w:rPr>
          <w:rStyle w:val="Bodytext2NotItalic1"/>
          <w:rFonts w:asciiTheme="minorHAnsi" w:hAnsiTheme="minorHAnsi" w:cstheme="minorHAnsi"/>
          <w:i/>
          <w:iCs/>
          <w:noProof/>
          <w:sz w:val="22"/>
          <w:szCs w:val="22"/>
        </w:rPr>
        <w:t xml:space="preserve">. </w:t>
      </w:r>
      <w:r w:rsidR="005F42DF" w:rsidRPr="00F224A6">
        <w:rPr>
          <w:rFonts w:asciiTheme="minorHAnsi" w:hAnsiTheme="minorHAnsi" w:cstheme="minorHAnsi"/>
          <w:i w:val="0"/>
          <w:iCs w:val="0"/>
          <w:noProof/>
          <w:sz w:val="22"/>
          <w:szCs w:val="22"/>
        </w:rPr>
        <w:t xml:space="preserve">Pirkėjas paslaugų priėmimo metu patikrina jų kokybę ir nenustatęs pastebimų trūkumų, pasirašo Paslaugų perdavimo–priėmimo aktą. Pastebėjęs trūkumus, Pirkėjas turi teisę paslaugų nepriimti ir nepasirašyti Paslaugų perdavimo–priėmimo akto iki kol nebus pašalinti paslaugų trūkumai. Trūkumus </w:t>
      </w:r>
      <w:r w:rsidR="003D59DF" w:rsidRPr="00F224A6">
        <w:rPr>
          <w:rFonts w:asciiTheme="minorHAnsi" w:hAnsiTheme="minorHAnsi" w:cstheme="minorHAnsi"/>
          <w:i w:val="0"/>
          <w:iCs w:val="0"/>
          <w:noProof/>
          <w:sz w:val="22"/>
          <w:szCs w:val="22"/>
        </w:rPr>
        <w:t>Paslaugų teikėjas</w:t>
      </w:r>
      <w:r w:rsidR="003D59DF" w:rsidRPr="00F224A6">
        <w:rPr>
          <w:rFonts w:asciiTheme="minorHAnsi" w:hAnsiTheme="minorHAnsi" w:cstheme="minorHAnsi"/>
          <w:noProof/>
          <w:sz w:val="22"/>
          <w:szCs w:val="22"/>
        </w:rPr>
        <w:t xml:space="preserve"> </w:t>
      </w:r>
      <w:r w:rsidR="005F42DF" w:rsidRPr="00F224A6">
        <w:rPr>
          <w:rFonts w:asciiTheme="minorHAnsi" w:hAnsiTheme="minorHAnsi" w:cstheme="minorHAnsi"/>
          <w:i w:val="0"/>
          <w:iCs w:val="0"/>
          <w:noProof/>
          <w:sz w:val="22"/>
          <w:szCs w:val="22"/>
        </w:rPr>
        <w:t>įsipareigoja ištaisyti per 5 darbo dienas</w:t>
      </w:r>
      <w:r w:rsidR="00E10283" w:rsidRPr="00F224A6">
        <w:rPr>
          <w:rFonts w:asciiTheme="minorHAnsi" w:hAnsiTheme="minorHAnsi" w:cstheme="minorHAnsi"/>
          <w:i w:val="0"/>
          <w:iCs w:val="0"/>
          <w:noProof/>
          <w:sz w:val="22"/>
          <w:szCs w:val="22"/>
        </w:rPr>
        <w:t xml:space="preserve">. </w:t>
      </w:r>
    </w:p>
    <w:sectPr w:rsidR="002B16D2" w:rsidRPr="00F224A6" w:rsidSect="00361A07">
      <w:pgSz w:w="11905" w:h="16837"/>
      <w:pgMar w:top="1917" w:right="874" w:bottom="1619" w:left="148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4B6D8" w14:textId="77777777" w:rsidR="002A6745" w:rsidRDefault="002A6745">
      <w:r>
        <w:separator/>
      </w:r>
    </w:p>
  </w:endnote>
  <w:endnote w:type="continuationSeparator" w:id="0">
    <w:p w14:paraId="680B7D97" w14:textId="77777777" w:rsidR="002A6745" w:rsidRDefault="002A6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B4D09" w14:textId="77777777" w:rsidR="002A6745" w:rsidRDefault="002A6745">
      <w:r>
        <w:separator/>
      </w:r>
    </w:p>
  </w:footnote>
  <w:footnote w:type="continuationSeparator" w:id="0">
    <w:p w14:paraId="76A437A8" w14:textId="77777777" w:rsidR="002A6745" w:rsidRDefault="002A6745">
      <w:r>
        <w:continuationSeparator/>
      </w:r>
    </w:p>
  </w:footnote>
  <w:footnote w:id="1">
    <w:p w14:paraId="0F6B6538" w14:textId="77777777" w:rsidR="00F956E1" w:rsidRPr="00B66F33" w:rsidRDefault="00F956E1" w:rsidP="00F956E1">
      <w:pPr>
        <w:pStyle w:val="FootnoteText"/>
        <w:rPr>
          <w:b/>
          <w:bCs/>
          <w:lang w:val="lt-LT"/>
        </w:rPr>
      </w:pPr>
      <w:r w:rsidRPr="00B66F33">
        <w:rPr>
          <w:rStyle w:val="FootnoteReference"/>
          <w:lang w:val="lt-LT"/>
        </w:rPr>
        <w:footnoteRef/>
      </w:r>
      <w:r w:rsidRPr="00B66F33">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AD090F"/>
    <w:multiLevelType w:val="multilevel"/>
    <w:tmpl w:val="470E3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072313"/>
    <w:multiLevelType w:val="multilevel"/>
    <w:tmpl w:val="242272CC"/>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eastAsiaTheme="majorEastAsia" w:hint="default"/>
        <w:color w:val="000000" w:themeColor="text1"/>
      </w:rPr>
    </w:lvl>
    <w:lvl w:ilvl="2">
      <w:start w:val="1"/>
      <w:numFmt w:val="decimal"/>
      <w:isLgl/>
      <w:lvlText w:val="%1.%2.%3"/>
      <w:lvlJc w:val="left"/>
      <w:pPr>
        <w:ind w:left="1080" w:hanging="720"/>
      </w:pPr>
      <w:rPr>
        <w:rFonts w:eastAsiaTheme="majorEastAsia" w:hint="default"/>
        <w:color w:val="000000" w:themeColor="text1"/>
      </w:rPr>
    </w:lvl>
    <w:lvl w:ilvl="3">
      <w:start w:val="1"/>
      <w:numFmt w:val="decimal"/>
      <w:isLgl/>
      <w:lvlText w:val="%1.%2.%3.%4"/>
      <w:lvlJc w:val="left"/>
      <w:pPr>
        <w:ind w:left="1080" w:hanging="720"/>
      </w:pPr>
      <w:rPr>
        <w:rFonts w:eastAsiaTheme="majorEastAsia" w:hint="default"/>
        <w:color w:val="000000" w:themeColor="text1"/>
      </w:rPr>
    </w:lvl>
    <w:lvl w:ilvl="4">
      <w:start w:val="1"/>
      <w:numFmt w:val="decimal"/>
      <w:isLgl/>
      <w:lvlText w:val="%1.%2.%3.%4.%5"/>
      <w:lvlJc w:val="left"/>
      <w:pPr>
        <w:ind w:left="1440" w:hanging="1080"/>
      </w:pPr>
      <w:rPr>
        <w:rFonts w:eastAsiaTheme="majorEastAsia" w:hint="default"/>
        <w:color w:val="000000" w:themeColor="text1"/>
      </w:rPr>
    </w:lvl>
    <w:lvl w:ilvl="5">
      <w:start w:val="1"/>
      <w:numFmt w:val="decimal"/>
      <w:isLgl/>
      <w:lvlText w:val="%1.%2.%3.%4.%5.%6"/>
      <w:lvlJc w:val="left"/>
      <w:pPr>
        <w:ind w:left="1440" w:hanging="1080"/>
      </w:pPr>
      <w:rPr>
        <w:rFonts w:eastAsiaTheme="majorEastAsia" w:hint="default"/>
        <w:color w:val="000000" w:themeColor="text1"/>
      </w:rPr>
    </w:lvl>
    <w:lvl w:ilvl="6">
      <w:start w:val="1"/>
      <w:numFmt w:val="decimal"/>
      <w:isLgl/>
      <w:lvlText w:val="%1.%2.%3.%4.%5.%6.%7"/>
      <w:lvlJc w:val="left"/>
      <w:pPr>
        <w:ind w:left="1800" w:hanging="1440"/>
      </w:pPr>
      <w:rPr>
        <w:rFonts w:eastAsiaTheme="majorEastAsia" w:hint="default"/>
        <w:color w:val="000000" w:themeColor="text1"/>
      </w:rPr>
    </w:lvl>
    <w:lvl w:ilvl="7">
      <w:start w:val="1"/>
      <w:numFmt w:val="decimal"/>
      <w:isLgl/>
      <w:lvlText w:val="%1.%2.%3.%4.%5.%6.%7.%8"/>
      <w:lvlJc w:val="left"/>
      <w:pPr>
        <w:ind w:left="1800" w:hanging="1440"/>
      </w:pPr>
      <w:rPr>
        <w:rFonts w:eastAsiaTheme="majorEastAsia" w:hint="default"/>
        <w:color w:val="000000" w:themeColor="text1"/>
      </w:rPr>
    </w:lvl>
    <w:lvl w:ilvl="8">
      <w:start w:val="1"/>
      <w:numFmt w:val="decimal"/>
      <w:isLgl/>
      <w:lvlText w:val="%1.%2.%3.%4.%5.%6.%7.%8.%9"/>
      <w:lvlJc w:val="left"/>
      <w:pPr>
        <w:ind w:left="2160" w:hanging="1800"/>
      </w:pPr>
      <w:rPr>
        <w:rFonts w:eastAsiaTheme="majorEastAsia" w:hint="default"/>
        <w:color w:val="000000" w:themeColor="text1"/>
      </w:rPr>
    </w:lvl>
  </w:abstractNum>
  <w:abstractNum w:abstractNumId="4"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750839"/>
    <w:multiLevelType w:val="multilevel"/>
    <w:tmpl w:val="5218E5CE"/>
    <w:lvl w:ilvl="0">
      <w:start w:val="3"/>
      <w:numFmt w:val="decimal"/>
      <w:lvlText w:val="%1"/>
      <w:lvlJc w:val="left"/>
      <w:pPr>
        <w:ind w:left="360" w:hanging="360"/>
      </w:pPr>
      <w:rPr>
        <w:rFonts w:eastAsiaTheme="majorEastAsia" w:hint="default"/>
        <w:color w:val="000000" w:themeColor="text1"/>
      </w:rPr>
    </w:lvl>
    <w:lvl w:ilvl="1">
      <w:start w:val="1"/>
      <w:numFmt w:val="decimal"/>
      <w:lvlText w:val="%1.%2"/>
      <w:lvlJc w:val="left"/>
      <w:pPr>
        <w:ind w:left="360" w:hanging="360"/>
      </w:pPr>
      <w:rPr>
        <w:rFonts w:eastAsiaTheme="majorEastAsia" w:hint="default"/>
        <w:color w:val="000000" w:themeColor="text1"/>
      </w:rPr>
    </w:lvl>
    <w:lvl w:ilvl="2">
      <w:start w:val="1"/>
      <w:numFmt w:val="decimal"/>
      <w:lvlText w:val="%1.%2.%3"/>
      <w:lvlJc w:val="left"/>
      <w:pPr>
        <w:ind w:left="720" w:hanging="720"/>
      </w:pPr>
      <w:rPr>
        <w:rFonts w:eastAsiaTheme="majorEastAsia" w:hint="default"/>
        <w:color w:val="000000" w:themeColor="text1"/>
      </w:rPr>
    </w:lvl>
    <w:lvl w:ilvl="3">
      <w:start w:val="1"/>
      <w:numFmt w:val="decimal"/>
      <w:lvlText w:val="%1.%2.%3.%4"/>
      <w:lvlJc w:val="left"/>
      <w:pPr>
        <w:ind w:left="720" w:hanging="720"/>
      </w:pPr>
      <w:rPr>
        <w:rFonts w:eastAsiaTheme="majorEastAsia" w:hint="default"/>
        <w:color w:val="000000" w:themeColor="text1"/>
      </w:rPr>
    </w:lvl>
    <w:lvl w:ilvl="4">
      <w:start w:val="1"/>
      <w:numFmt w:val="decimal"/>
      <w:lvlText w:val="%1.%2.%3.%4.%5"/>
      <w:lvlJc w:val="left"/>
      <w:pPr>
        <w:ind w:left="1080" w:hanging="1080"/>
      </w:pPr>
      <w:rPr>
        <w:rFonts w:eastAsiaTheme="majorEastAsia" w:hint="default"/>
        <w:color w:val="000000" w:themeColor="text1"/>
      </w:rPr>
    </w:lvl>
    <w:lvl w:ilvl="5">
      <w:start w:val="1"/>
      <w:numFmt w:val="decimal"/>
      <w:lvlText w:val="%1.%2.%3.%4.%5.%6"/>
      <w:lvlJc w:val="left"/>
      <w:pPr>
        <w:ind w:left="1080" w:hanging="1080"/>
      </w:pPr>
      <w:rPr>
        <w:rFonts w:eastAsiaTheme="majorEastAsia" w:hint="default"/>
        <w:color w:val="000000" w:themeColor="text1"/>
      </w:rPr>
    </w:lvl>
    <w:lvl w:ilvl="6">
      <w:start w:val="1"/>
      <w:numFmt w:val="decimal"/>
      <w:lvlText w:val="%1.%2.%3.%4.%5.%6.%7"/>
      <w:lvlJc w:val="left"/>
      <w:pPr>
        <w:ind w:left="1440" w:hanging="1440"/>
      </w:pPr>
      <w:rPr>
        <w:rFonts w:eastAsiaTheme="majorEastAsia" w:hint="default"/>
        <w:color w:val="000000" w:themeColor="text1"/>
      </w:rPr>
    </w:lvl>
    <w:lvl w:ilvl="7">
      <w:start w:val="1"/>
      <w:numFmt w:val="decimal"/>
      <w:lvlText w:val="%1.%2.%3.%4.%5.%6.%7.%8"/>
      <w:lvlJc w:val="left"/>
      <w:pPr>
        <w:ind w:left="1440" w:hanging="1440"/>
      </w:pPr>
      <w:rPr>
        <w:rFonts w:eastAsiaTheme="majorEastAsia" w:hint="default"/>
        <w:color w:val="000000" w:themeColor="text1"/>
      </w:rPr>
    </w:lvl>
    <w:lvl w:ilvl="8">
      <w:start w:val="1"/>
      <w:numFmt w:val="decimal"/>
      <w:lvlText w:val="%1.%2.%3.%4.%5.%6.%7.%8.%9"/>
      <w:lvlJc w:val="left"/>
      <w:pPr>
        <w:ind w:left="1800" w:hanging="1800"/>
      </w:pPr>
      <w:rPr>
        <w:rFonts w:eastAsiaTheme="majorEastAsia" w:hint="default"/>
        <w:color w:val="000000" w:themeColor="text1"/>
      </w:rPr>
    </w:lvl>
  </w:abstractNum>
  <w:abstractNum w:abstractNumId="6" w15:restartNumberingAfterBreak="0">
    <w:nsid w:val="1FF533EF"/>
    <w:multiLevelType w:val="hybridMultilevel"/>
    <w:tmpl w:val="9B628328"/>
    <w:lvl w:ilvl="0" w:tplc="C9AA0F56">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746113"/>
    <w:multiLevelType w:val="multilevel"/>
    <w:tmpl w:val="242272CC"/>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eastAsiaTheme="majorEastAsia" w:hint="default"/>
        <w:color w:val="000000" w:themeColor="text1"/>
      </w:rPr>
    </w:lvl>
    <w:lvl w:ilvl="2">
      <w:start w:val="1"/>
      <w:numFmt w:val="decimal"/>
      <w:isLgl/>
      <w:lvlText w:val="%1.%2.%3"/>
      <w:lvlJc w:val="left"/>
      <w:pPr>
        <w:ind w:left="1080" w:hanging="720"/>
      </w:pPr>
      <w:rPr>
        <w:rFonts w:eastAsiaTheme="majorEastAsia" w:hint="default"/>
        <w:color w:val="000000" w:themeColor="text1"/>
      </w:rPr>
    </w:lvl>
    <w:lvl w:ilvl="3">
      <w:start w:val="1"/>
      <w:numFmt w:val="decimal"/>
      <w:isLgl/>
      <w:lvlText w:val="%1.%2.%3.%4"/>
      <w:lvlJc w:val="left"/>
      <w:pPr>
        <w:ind w:left="1080" w:hanging="720"/>
      </w:pPr>
      <w:rPr>
        <w:rFonts w:eastAsiaTheme="majorEastAsia" w:hint="default"/>
        <w:color w:val="000000" w:themeColor="text1"/>
      </w:rPr>
    </w:lvl>
    <w:lvl w:ilvl="4">
      <w:start w:val="1"/>
      <w:numFmt w:val="decimal"/>
      <w:isLgl/>
      <w:lvlText w:val="%1.%2.%3.%4.%5"/>
      <w:lvlJc w:val="left"/>
      <w:pPr>
        <w:ind w:left="1440" w:hanging="1080"/>
      </w:pPr>
      <w:rPr>
        <w:rFonts w:eastAsiaTheme="majorEastAsia" w:hint="default"/>
        <w:color w:val="000000" w:themeColor="text1"/>
      </w:rPr>
    </w:lvl>
    <w:lvl w:ilvl="5">
      <w:start w:val="1"/>
      <w:numFmt w:val="decimal"/>
      <w:isLgl/>
      <w:lvlText w:val="%1.%2.%3.%4.%5.%6"/>
      <w:lvlJc w:val="left"/>
      <w:pPr>
        <w:ind w:left="1440" w:hanging="1080"/>
      </w:pPr>
      <w:rPr>
        <w:rFonts w:eastAsiaTheme="majorEastAsia" w:hint="default"/>
        <w:color w:val="000000" w:themeColor="text1"/>
      </w:rPr>
    </w:lvl>
    <w:lvl w:ilvl="6">
      <w:start w:val="1"/>
      <w:numFmt w:val="decimal"/>
      <w:isLgl/>
      <w:lvlText w:val="%1.%2.%3.%4.%5.%6.%7"/>
      <w:lvlJc w:val="left"/>
      <w:pPr>
        <w:ind w:left="1800" w:hanging="1440"/>
      </w:pPr>
      <w:rPr>
        <w:rFonts w:eastAsiaTheme="majorEastAsia" w:hint="default"/>
        <w:color w:val="000000" w:themeColor="text1"/>
      </w:rPr>
    </w:lvl>
    <w:lvl w:ilvl="7">
      <w:start w:val="1"/>
      <w:numFmt w:val="decimal"/>
      <w:isLgl/>
      <w:lvlText w:val="%1.%2.%3.%4.%5.%6.%7.%8"/>
      <w:lvlJc w:val="left"/>
      <w:pPr>
        <w:ind w:left="1800" w:hanging="1440"/>
      </w:pPr>
      <w:rPr>
        <w:rFonts w:eastAsiaTheme="majorEastAsia" w:hint="default"/>
        <w:color w:val="000000" w:themeColor="text1"/>
      </w:rPr>
    </w:lvl>
    <w:lvl w:ilvl="8">
      <w:start w:val="1"/>
      <w:numFmt w:val="decimal"/>
      <w:isLgl/>
      <w:lvlText w:val="%1.%2.%3.%4.%5.%6.%7.%8.%9"/>
      <w:lvlJc w:val="left"/>
      <w:pPr>
        <w:ind w:left="2160" w:hanging="1800"/>
      </w:pPr>
      <w:rPr>
        <w:rFonts w:eastAsiaTheme="majorEastAsia" w:hint="default"/>
        <w:color w:val="000000" w:themeColor="text1"/>
      </w:rPr>
    </w:lvl>
  </w:abstractNum>
  <w:abstractNum w:abstractNumId="8" w15:restartNumberingAfterBreak="0">
    <w:nsid w:val="2D8A3513"/>
    <w:multiLevelType w:val="multilevel"/>
    <w:tmpl w:val="43A0A9E6"/>
    <w:lvl w:ilvl="0">
      <w:start w:val="1"/>
      <w:numFmt w:val="decimal"/>
      <w:lvlText w:val="%1."/>
      <w:lvlJc w:val="left"/>
      <w:pPr>
        <w:ind w:left="720" w:hanging="360"/>
      </w:pPr>
      <w:rPr>
        <w:rFonts w:hint="default"/>
        <w:i w:val="0"/>
        <w:iCs w:val="0"/>
      </w:rPr>
    </w:lvl>
    <w:lvl w:ilvl="1">
      <w:start w:val="2"/>
      <w:numFmt w:val="decimal"/>
      <w:isLgl/>
      <w:lvlText w:val="%1.%2"/>
      <w:lvlJc w:val="left"/>
      <w:pPr>
        <w:ind w:left="915" w:hanging="555"/>
      </w:pPr>
      <w:rPr>
        <w:rFonts w:eastAsiaTheme="majorEastAsia" w:hint="default"/>
        <w:color w:val="000000" w:themeColor="text1"/>
      </w:rPr>
    </w:lvl>
    <w:lvl w:ilvl="2">
      <w:start w:val="1"/>
      <w:numFmt w:val="decimal"/>
      <w:isLgl/>
      <w:lvlText w:val="%1.%2.%3"/>
      <w:lvlJc w:val="left"/>
      <w:pPr>
        <w:ind w:left="1080" w:hanging="720"/>
      </w:pPr>
      <w:rPr>
        <w:rFonts w:eastAsiaTheme="majorEastAsia" w:hint="default"/>
        <w:color w:val="000000" w:themeColor="text1"/>
      </w:rPr>
    </w:lvl>
    <w:lvl w:ilvl="3">
      <w:start w:val="1"/>
      <w:numFmt w:val="decimal"/>
      <w:isLgl/>
      <w:lvlText w:val="%1.%2.%3.%4"/>
      <w:lvlJc w:val="left"/>
      <w:pPr>
        <w:ind w:left="1080" w:hanging="720"/>
      </w:pPr>
      <w:rPr>
        <w:rFonts w:eastAsiaTheme="majorEastAsia" w:hint="default"/>
        <w:color w:val="000000" w:themeColor="text1"/>
      </w:rPr>
    </w:lvl>
    <w:lvl w:ilvl="4">
      <w:start w:val="1"/>
      <w:numFmt w:val="decimal"/>
      <w:isLgl/>
      <w:lvlText w:val="%1.%2.%3.%4.%5"/>
      <w:lvlJc w:val="left"/>
      <w:pPr>
        <w:ind w:left="1440" w:hanging="1080"/>
      </w:pPr>
      <w:rPr>
        <w:rFonts w:eastAsiaTheme="majorEastAsia" w:hint="default"/>
        <w:color w:val="000000" w:themeColor="text1"/>
      </w:rPr>
    </w:lvl>
    <w:lvl w:ilvl="5">
      <w:start w:val="1"/>
      <w:numFmt w:val="decimal"/>
      <w:isLgl/>
      <w:lvlText w:val="%1.%2.%3.%4.%5.%6"/>
      <w:lvlJc w:val="left"/>
      <w:pPr>
        <w:ind w:left="1440" w:hanging="1080"/>
      </w:pPr>
      <w:rPr>
        <w:rFonts w:eastAsiaTheme="majorEastAsia" w:hint="default"/>
        <w:color w:val="000000" w:themeColor="text1"/>
      </w:rPr>
    </w:lvl>
    <w:lvl w:ilvl="6">
      <w:start w:val="1"/>
      <w:numFmt w:val="decimal"/>
      <w:isLgl/>
      <w:lvlText w:val="%1.%2.%3.%4.%5.%6.%7"/>
      <w:lvlJc w:val="left"/>
      <w:pPr>
        <w:ind w:left="1800" w:hanging="1440"/>
      </w:pPr>
      <w:rPr>
        <w:rFonts w:eastAsiaTheme="majorEastAsia" w:hint="default"/>
        <w:color w:val="000000" w:themeColor="text1"/>
      </w:rPr>
    </w:lvl>
    <w:lvl w:ilvl="7">
      <w:start w:val="1"/>
      <w:numFmt w:val="decimal"/>
      <w:isLgl/>
      <w:lvlText w:val="%1.%2.%3.%4.%5.%6.%7.%8"/>
      <w:lvlJc w:val="left"/>
      <w:pPr>
        <w:ind w:left="1800" w:hanging="1440"/>
      </w:pPr>
      <w:rPr>
        <w:rFonts w:eastAsiaTheme="majorEastAsia" w:hint="default"/>
        <w:color w:val="000000" w:themeColor="text1"/>
      </w:rPr>
    </w:lvl>
    <w:lvl w:ilvl="8">
      <w:start w:val="1"/>
      <w:numFmt w:val="decimal"/>
      <w:isLgl/>
      <w:lvlText w:val="%1.%2.%3.%4.%5.%6.%7.%8.%9"/>
      <w:lvlJc w:val="left"/>
      <w:pPr>
        <w:ind w:left="2160" w:hanging="1800"/>
      </w:pPr>
      <w:rPr>
        <w:rFonts w:eastAsiaTheme="majorEastAsia" w:hint="default"/>
        <w:color w:val="000000" w:themeColor="text1"/>
      </w:rPr>
    </w:lvl>
  </w:abstractNum>
  <w:abstractNum w:abstractNumId="9" w15:restartNumberingAfterBreak="0">
    <w:nsid w:val="31BF2E2C"/>
    <w:multiLevelType w:val="multilevel"/>
    <w:tmpl w:val="242272CC"/>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eastAsiaTheme="majorEastAsia" w:hint="default"/>
        <w:color w:val="000000" w:themeColor="text1"/>
      </w:rPr>
    </w:lvl>
    <w:lvl w:ilvl="2">
      <w:start w:val="1"/>
      <w:numFmt w:val="decimal"/>
      <w:isLgl/>
      <w:lvlText w:val="%1.%2.%3"/>
      <w:lvlJc w:val="left"/>
      <w:pPr>
        <w:ind w:left="1080" w:hanging="720"/>
      </w:pPr>
      <w:rPr>
        <w:rFonts w:eastAsiaTheme="majorEastAsia" w:hint="default"/>
        <w:color w:val="000000" w:themeColor="text1"/>
      </w:rPr>
    </w:lvl>
    <w:lvl w:ilvl="3">
      <w:start w:val="1"/>
      <w:numFmt w:val="decimal"/>
      <w:isLgl/>
      <w:lvlText w:val="%1.%2.%3.%4"/>
      <w:lvlJc w:val="left"/>
      <w:pPr>
        <w:ind w:left="1080" w:hanging="720"/>
      </w:pPr>
      <w:rPr>
        <w:rFonts w:eastAsiaTheme="majorEastAsia" w:hint="default"/>
        <w:color w:val="000000" w:themeColor="text1"/>
      </w:rPr>
    </w:lvl>
    <w:lvl w:ilvl="4">
      <w:start w:val="1"/>
      <w:numFmt w:val="decimal"/>
      <w:isLgl/>
      <w:lvlText w:val="%1.%2.%3.%4.%5"/>
      <w:lvlJc w:val="left"/>
      <w:pPr>
        <w:ind w:left="1440" w:hanging="1080"/>
      </w:pPr>
      <w:rPr>
        <w:rFonts w:eastAsiaTheme="majorEastAsia" w:hint="default"/>
        <w:color w:val="000000" w:themeColor="text1"/>
      </w:rPr>
    </w:lvl>
    <w:lvl w:ilvl="5">
      <w:start w:val="1"/>
      <w:numFmt w:val="decimal"/>
      <w:isLgl/>
      <w:lvlText w:val="%1.%2.%3.%4.%5.%6"/>
      <w:lvlJc w:val="left"/>
      <w:pPr>
        <w:ind w:left="1440" w:hanging="1080"/>
      </w:pPr>
      <w:rPr>
        <w:rFonts w:eastAsiaTheme="majorEastAsia" w:hint="default"/>
        <w:color w:val="000000" w:themeColor="text1"/>
      </w:rPr>
    </w:lvl>
    <w:lvl w:ilvl="6">
      <w:start w:val="1"/>
      <w:numFmt w:val="decimal"/>
      <w:isLgl/>
      <w:lvlText w:val="%1.%2.%3.%4.%5.%6.%7"/>
      <w:lvlJc w:val="left"/>
      <w:pPr>
        <w:ind w:left="1800" w:hanging="1440"/>
      </w:pPr>
      <w:rPr>
        <w:rFonts w:eastAsiaTheme="majorEastAsia" w:hint="default"/>
        <w:color w:val="000000" w:themeColor="text1"/>
      </w:rPr>
    </w:lvl>
    <w:lvl w:ilvl="7">
      <w:start w:val="1"/>
      <w:numFmt w:val="decimal"/>
      <w:isLgl/>
      <w:lvlText w:val="%1.%2.%3.%4.%5.%6.%7.%8"/>
      <w:lvlJc w:val="left"/>
      <w:pPr>
        <w:ind w:left="1800" w:hanging="1440"/>
      </w:pPr>
      <w:rPr>
        <w:rFonts w:eastAsiaTheme="majorEastAsia" w:hint="default"/>
        <w:color w:val="000000" w:themeColor="text1"/>
      </w:rPr>
    </w:lvl>
    <w:lvl w:ilvl="8">
      <w:start w:val="1"/>
      <w:numFmt w:val="decimal"/>
      <w:isLgl/>
      <w:lvlText w:val="%1.%2.%3.%4.%5.%6.%7.%8.%9"/>
      <w:lvlJc w:val="left"/>
      <w:pPr>
        <w:ind w:left="2160" w:hanging="1800"/>
      </w:pPr>
      <w:rPr>
        <w:rFonts w:eastAsiaTheme="majorEastAsia" w:hint="default"/>
        <w:color w:val="000000" w:themeColor="text1"/>
      </w:rPr>
    </w:lvl>
  </w:abstractNum>
  <w:abstractNum w:abstractNumId="10"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1" w15:restartNumberingAfterBreak="0">
    <w:nsid w:val="357A4B2D"/>
    <w:multiLevelType w:val="multilevel"/>
    <w:tmpl w:val="6F14EC0A"/>
    <w:lvl w:ilvl="0">
      <w:start w:val="3"/>
      <w:numFmt w:val="decimal"/>
      <w:lvlText w:val="%1"/>
      <w:lvlJc w:val="left"/>
      <w:pPr>
        <w:ind w:left="480" w:hanging="480"/>
      </w:pPr>
      <w:rPr>
        <w:rFonts w:eastAsiaTheme="majorEastAsia" w:hint="default"/>
        <w:color w:val="000000" w:themeColor="text1"/>
      </w:rPr>
    </w:lvl>
    <w:lvl w:ilvl="1">
      <w:start w:val="1"/>
      <w:numFmt w:val="decimal"/>
      <w:lvlText w:val="%1.%2"/>
      <w:lvlJc w:val="left"/>
      <w:pPr>
        <w:ind w:left="660" w:hanging="480"/>
      </w:pPr>
      <w:rPr>
        <w:rFonts w:eastAsiaTheme="majorEastAsia" w:hint="default"/>
        <w:color w:val="000000" w:themeColor="text1"/>
      </w:rPr>
    </w:lvl>
    <w:lvl w:ilvl="2">
      <w:start w:val="1"/>
      <w:numFmt w:val="decimal"/>
      <w:lvlText w:val="%1.%2.%3"/>
      <w:lvlJc w:val="left"/>
      <w:pPr>
        <w:ind w:left="1080" w:hanging="720"/>
      </w:pPr>
      <w:rPr>
        <w:rFonts w:eastAsiaTheme="majorEastAsia" w:hint="default"/>
        <w:color w:val="000000" w:themeColor="text1"/>
      </w:rPr>
    </w:lvl>
    <w:lvl w:ilvl="3">
      <w:start w:val="1"/>
      <w:numFmt w:val="decimal"/>
      <w:lvlText w:val="%1.%2.%3.%4"/>
      <w:lvlJc w:val="left"/>
      <w:pPr>
        <w:ind w:left="1260" w:hanging="720"/>
      </w:pPr>
      <w:rPr>
        <w:rFonts w:eastAsiaTheme="majorEastAsia" w:hint="default"/>
        <w:color w:val="000000" w:themeColor="text1"/>
      </w:rPr>
    </w:lvl>
    <w:lvl w:ilvl="4">
      <w:start w:val="1"/>
      <w:numFmt w:val="decimal"/>
      <w:lvlText w:val="%1.%2.%3.%4.%5"/>
      <w:lvlJc w:val="left"/>
      <w:pPr>
        <w:ind w:left="1800" w:hanging="1080"/>
      </w:pPr>
      <w:rPr>
        <w:rFonts w:eastAsiaTheme="majorEastAsia" w:hint="default"/>
        <w:color w:val="000000" w:themeColor="text1"/>
      </w:rPr>
    </w:lvl>
    <w:lvl w:ilvl="5">
      <w:start w:val="1"/>
      <w:numFmt w:val="decimal"/>
      <w:lvlText w:val="%1.%2.%3.%4.%5.%6"/>
      <w:lvlJc w:val="left"/>
      <w:pPr>
        <w:ind w:left="1980" w:hanging="1080"/>
      </w:pPr>
      <w:rPr>
        <w:rFonts w:eastAsiaTheme="majorEastAsia" w:hint="default"/>
        <w:color w:val="000000" w:themeColor="text1"/>
      </w:rPr>
    </w:lvl>
    <w:lvl w:ilvl="6">
      <w:start w:val="1"/>
      <w:numFmt w:val="decimal"/>
      <w:lvlText w:val="%1.%2.%3.%4.%5.%6.%7"/>
      <w:lvlJc w:val="left"/>
      <w:pPr>
        <w:ind w:left="2520" w:hanging="1440"/>
      </w:pPr>
      <w:rPr>
        <w:rFonts w:eastAsiaTheme="majorEastAsia" w:hint="default"/>
        <w:color w:val="000000" w:themeColor="text1"/>
      </w:rPr>
    </w:lvl>
    <w:lvl w:ilvl="7">
      <w:start w:val="1"/>
      <w:numFmt w:val="decimal"/>
      <w:lvlText w:val="%1.%2.%3.%4.%5.%6.%7.%8"/>
      <w:lvlJc w:val="left"/>
      <w:pPr>
        <w:ind w:left="2700" w:hanging="1440"/>
      </w:pPr>
      <w:rPr>
        <w:rFonts w:eastAsiaTheme="majorEastAsia" w:hint="default"/>
        <w:color w:val="000000" w:themeColor="text1"/>
      </w:rPr>
    </w:lvl>
    <w:lvl w:ilvl="8">
      <w:start w:val="1"/>
      <w:numFmt w:val="decimal"/>
      <w:lvlText w:val="%1.%2.%3.%4.%5.%6.%7.%8.%9"/>
      <w:lvlJc w:val="left"/>
      <w:pPr>
        <w:ind w:left="3240" w:hanging="1800"/>
      </w:pPr>
      <w:rPr>
        <w:rFonts w:eastAsiaTheme="majorEastAsia" w:hint="default"/>
        <w:color w:val="000000" w:themeColor="text1"/>
      </w:rPr>
    </w:lvl>
  </w:abstractNum>
  <w:abstractNum w:abstractNumId="12" w15:restartNumberingAfterBreak="0">
    <w:nsid w:val="370E5229"/>
    <w:multiLevelType w:val="hybridMultilevel"/>
    <w:tmpl w:val="68920A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A6A2289"/>
    <w:multiLevelType w:val="multilevel"/>
    <w:tmpl w:val="242272CC"/>
    <w:lvl w:ilvl="0">
      <w:start w:val="1"/>
      <w:numFmt w:val="decimal"/>
      <w:lvlText w:val="%1."/>
      <w:lvlJc w:val="left"/>
      <w:pPr>
        <w:ind w:left="720" w:hanging="360"/>
      </w:pPr>
      <w:rPr>
        <w:rFonts w:hint="default"/>
        <w:b w:val="0"/>
        <w:bCs w:val="0"/>
        <w:i w:val="0"/>
        <w:iCs w:val="0"/>
        <w:smallCaps w:val="0"/>
        <w:strike w:val="0"/>
        <w:color w:val="000000"/>
        <w:spacing w:val="0"/>
        <w:w w:val="100"/>
        <w:position w:val="0"/>
        <w:sz w:val="23"/>
        <w:szCs w:val="23"/>
        <w:u w:val="none"/>
      </w:rPr>
    </w:lvl>
    <w:lvl w:ilvl="1">
      <w:start w:val="2"/>
      <w:numFmt w:val="decimal"/>
      <w:isLgl/>
      <w:lvlText w:val="%1.%2"/>
      <w:lvlJc w:val="left"/>
      <w:pPr>
        <w:ind w:left="915" w:hanging="555"/>
      </w:pPr>
      <w:rPr>
        <w:rFonts w:eastAsiaTheme="majorEastAsia" w:hint="default"/>
        <w:b w:val="0"/>
        <w:bCs w:val="0"/>
        <w:i w:val="0"/>
        <w:iCs w:val="0"/>
        <w:smallCaps w:val="0"/>
        <w:strike w:val="0"/>
        <w:color w:val="000000" w:themeColor="text1"/>
        <w:spacing w:val="0"/>
        <w:w w:val="100"/>
        <w:position w:val="0"/>
        <w:sz w:val="23"/>
        <w:szCs w:val="23"/>
        <w:u w:val="none"/>
      </w:rPr>
    </w:lvl>
    <w:lvl w:ilvl="2">
      <w:start w:val="1"/>
      <w:numFmt w:val="decimal"/>
      <w:isLgl/>
      <w:lvlText w:val="%1.%2.%3"/>
      <w:lvlJc w:val="left"/>
      <w:pPr>
        <w:ind w:left="1080" w:hanging="720"/>
      </w:pPr>
      <w:rPr>
        <w:rFonts w:eastAsiaTheme="majorEastAsia" w:hint="default"/>
        <w:b w:val="0"/>
        <w:bCs w:val="0"/>
        <w:i w:val="0"/>
        <w:iCs w:val="0"/>
        <w:smallCaps w:val="0"/>
        <w:strike w:val="0"/>
        <w:color w:val="000000" w:themeColor="text1"/>
        <w:spacing w:val="0"/>
        <w:w w:val="100"/>
        <w:position w:val="0"/>
        <w:sz w:val="23"/>
        <w:szCs w:val="23"/>
        <w:u w:val="none"/>
      </w:rPr>
    </w:lvl>
    <w:lvl w:ilvl="3">
      <w:start w:val="1"/>
      <w:numFmt w:val="decimal"/>
      <w:isLgl/>
      <w:lvlText w:val="%1.%2.%3.%4"/>
      <w:lvlJc w:val="left"/>
      <w:pPr>
        <w:ind w:left="1080" w:hanging="720"/>
      </w:pPr>
      <w:rPr>
        <w:rFonts w:eastAsiaTheme="majorEastAsia" w:hint="default"/>
        <w:b w:val="0"/>
        <w:bCs w:val="0"/>
        <w:i w:val="0"/>
        <w:iCs w:val="0"/>
        <w:smallCaps w:val="0"/>
        <w:strike w:val="0"/>
        <w:color w:val="000000" w:themeColor="text1"/>
        <w:spacing w:val="0"/>
        <w:w w:val="100"/>
        <w:position w:val="0"/>
        <w:sz w:val="23"/>
        <w:szCs w:val="23"/>
        <w:u w:val="none"/>
      </w:rPr>
    </w:lvl>
    <w:lvl w:ilvl="4">
      <w:start w:val="1"/>
      <w:numFmt w:val="decimal"/>
      <w:isLgl/>
      <w:lvlText w:val="%1.%2.%3.%4.%5"/>
      <w:lvlJc w:val="left"/>
      <w:pPr>
        <w:ind w:left="1440" w:hanging="1080"/>
      </w:pPr>
      <w:rPr>
        <w:rFonts w:eastAsiaTheme="majorEastAsia" w:hint="default"/>
        <w:b w:val="0"/>
        <w:bCs w:val="0"/>
        <w:i w:val="0"/>
        <w:iCs w:val="0"/>
        <w:smallCaps w:val="0"/>
        <w:strike w:val="0"/>
        <w:color w:val="000000" w:themeColor="text1"/>
        <w:spacing w:val="0"/>
        <w:w w:val="100"/>
        <w:position w:val="0"/>
        <w:sz w:val="23"/>
        <w:szCs w:val="23"/>
        <w:u w:val="none"/>
      </w:rPr>
    </w:lvl>
    <w:lvl w:ilvl="5">
      <w:start w:val="1"/>
      <w:numFmt w:val="decimal"/>
      <w:isLgl/>
      <w:lvlText w:val="%1.%2.%3.%4.%5.%6"/>
      <w:lvlJc w:val="left"/>
      <w:pPr>
        <w:ind w:left="1440" w:hanging="1080"/>
      </w:pPr>
      <w:rPr>
        <w:rFonts w:eastAsiaTheme="majorEastAsia" w:hint="default"/>
        <w:b w:val="0"/>
        <w:bCs w:val="0"/>
        <w:i w:val="0"/>
        <w:iCs w:val="0"/>
        <w:smallCaps w:val="0"/>
        <w:strike w:val="0"/>
        <w:color w:val="000000" w:themeColor="text1"/>
        <w:spacing w:val="0"/>
        <w:w w:val="100"/>
        <w:position w:val="0"/>
        <w:sz w:val="23"/>
        <w:szCs w:val="23"/>
        <w:u w:val="none"/>
      </w:rPr>
    </w:lvl>
    <w:lvl w:ilvl="6">
      <w:start w:val="1"/>
      <w:numFmt w:val="decimal"/>
      <w:isLgl/>
      <w:lvlText w:val="%1.%2.%3.%4.%5.%6.%7"/>
      <w:lvlJc w:val="left"/>
      <w:pPr>
        <w:ind w:left="1800" w:hanging="1440"/>
      </w:pPr>
      <w:rPr>
        <w:rFonts w:eastAsiaTheme="majorEastAsia" w:hint="default"/>
        <w:b w:val="0"/>
        <w:bCs w:val="0"/>
        <w:i w:val="0"/>
        <w:iCs w:val="0"/>
        <w:smallCaps w:val="0"/>
        <w:strike w:val="0"/>
        <w:color w:val="000000" w:themeColor="text1"/>
        <w:spacing w:val="0"/>
        <w:w w:val="100"/>
        <w:position w:val="0"/>
        <w:sz w:val="23"/>
        <w:szCs w:val="23"/>
        <w:u w:val="none"/>
      </w:rPr>
    </w:lvl>
    <w:lvl w:ilvl="7">
      <w:start w:val="1"/>
      <w:numFmt w:val="decimal"/>
      <w:isLgl/>
      <w:lvlText w:val="%1.%2.%3.%4.%5.%6.%7.%8"/>
      <w:lvlJc w:val="left"/>
      <w:pPr>
        <w:ind w:left="1800" w:hanging="1440"/>
      </w:pPr>
      <w:rPr>
        <w:rFonts w:eastAsiaTheme="majorEastAsia" w:hint="default"/>
        <w:b w:val="0"/>
        <w:bCs w:val="0"/>
        <w:i w:val="0"/>
        <w:iCs w:val="0"/>
        <w:smallCaps w:val="0"/>
        <w:strike w:val="0"/>
        <w:color w:val="000000" w:themeColor="text1"/>
        <w:spacing w:val="0"/>
        <w:w w:val="100"/>
        <w:position w:val="0"/>
        <w:sz w:val="23"/>
        <w:szCs w:val="23"/>
        <w:u w:val="none"/>
      </w:rPr>
    </w:lvl>
    <w:lvl w:ilvl="8">
      <w:start w:val="1"/>
      <w:numFmt w:val="decimal"/>
      <w:isLgl/>
      <w:lvlText w:val="%1.%2.%3.%4.%5.%6.%7.%8.%9"/>
      <w:lvlJc w:val="left"/>
      <w:pPr>
        <w:ind w:left="2160" w:hanging="1800"/>
      </w:pPr>
      <w:rPr>
        <w:rFonts w:eastAsiaTheme="majorEastAsia" w:hint="default"/>
        <w:b w:val="0"/>
        <w:bCs w:val="0"/>
        <w:i w:val="0"/>
        <w:iCs w:val="0"/>
        <w:smallCaps w:val="0"/>
        <w:strike w:val="0"/>
        <w:color w:val="000000" w:themeColor="text1"/>
        <w:spacing w:val="0"/>
        <w:w w:val="100"/>
        <w:position w:val="0"/>
        <w:sz w:val="23"/>
        <w:szCs w:val="23"/>
        <w:u w:val="none"/>
      </w:rPr>
    </w:lvl>
  </w:abstractNum>
  <w:abstractNum w:abstractNumId="14" w15:restartNumberingAfterBreak="0">
    <w:nsid w:val="406D5B04"/>
    <w:multiLevelType w:val="hybridMultilevel"/>
    <w:tmpl w:val="CE947BA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0A40616"/>
    <w:multiLevelType w:val="hybridMultilevel"/>
    <w:tmpl w:val="75CC9DB8"/>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27F4CB3"/>
    <w:multiLevelType w:val="hybridMultilevel"/>
    <w:tmpl w:val="49CA56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51E40B5"/>
    <w:multiLevelType w:val="hybridMultilevel"/>
    <w:tmpl w:val="A3F807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91F63A3"/>
    <w:multiLevelType w:val="multilevel"/>
    <w:tmpl w:val="C89EF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A3B7C23"/>
    <w:multiLevelType w:val="multilevel"/>
    <w:tmpl w:val="34D67B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A069BA"/>
    <w:multiLevelType w:val="hybridMultilevel"/>
    <w:tmpl w:val="0430E5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9BD02D3"/>
    <w:multiLevelType w:val="hybridMultilevel"/>
    <w:tmpl w:val="A3F807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ED97FDB"/>
    <w:multiLevelType w:val="hybridMultilevel"/>
    <w:tmpl w:val="9BA47DBE"/>
    <w:lvl w:ilvl="0" w:tplc="C9AA0F56">
      <w:start w:val="3"/>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D1E6963"/>
    <w:multiLevelType w:val="multilevel"/>
    <w:tmpl w:val="242272CC"/>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eastAsiaTheme="majorEastAsia" w:hint="default"/>
        <w:color w:val="000000" w:themeColor="text1"/>
      </w:rPr>
    </w:lvl>
    <w:lvl w:ilvl="2">
      <w:start w:val="1"/>
      <w:numFmt w:val="decimal"/>
      <w:isLgl/>
      <w:lvlText w:val="%1.%2.%3"/>
      <w:lvlJc w:val="left"/>
      <w:pPr>
        <w:ind w:left="1080" w:hanging="720"/>
      </w:pPr>
      <w:rPr>
        <w:rFonts w:eastAsiaTheme="majorEastAsia" w:hint="default"/>
        <w:color w:val="000000" w:themeColor="text1"/>
      </w:rPr>
    </w:lvl>
    <w:lvl w:ilvl="3">
      <w:start w:val="1"/>
      <w:numFmt w:val="decimal"/>
      <w:isLgl/>
      <w:lvlText w:val="%1.%2.%3.%4"/>
      <w:lvlJc w:val="left"/>
      <w:pPr>
        <w:ind w:left="1080" w:hanging="720"/>
      </w:pPr>
      <w:rPr>
        <w:rFonts w:eastAsiaTheme="majorEastAsia" w:hint="default"/>
        <w:color w:val="000000" w:themeColor="text1"/>
      </w:rPr>
    </w:lvl>
    <w:lvl w:ilvl="4">
      <w:start w:val="1"/>
      <w:numFmt w:val="decimal"/>
      <w:isLgl/>
      <w:lvlText w:val="%1.%2.%3.%4.%5"/>
      <w:lvlJc w:val="left"/>
      <w:pPr>
        <w:ind w:left="1440" w:hanging="1080"/>
      </w:pPr>
      <w:rPr>
        <w:rFonts w:eastAsiaTheme="majorEastAsia" w:hint="default"/>
        <w:color w:val="000000" w:themeColor="text1"/>
      </w:rPr>
    </w:lvl>
    <w:lvl w:ilvl="5">
      <w:start w:val="1"/>
      <w:numFmt w:val="decimal"/>
      <w:isLgl/>
      <w:lvlText w:val="%1.%2.%3.%4.%5.%6"/>
      <w:lvlJc w:val="left"/>
      <w:pPr>
        <w:ind w:left="1440" w:hanging="1080"/>
      </w:pPr>
      <w:rPr>
        <w:rFonts w:eastAsiaTheme="majorEastAsia" w:hint="default"/>
        <w:color w:val="000000" w:themeColor="text1"/>
      </w:rPr>
    </w:lvl>
    <w:lvl w:ilvl="6">
      <w:start w:val="1"/>
      <w:numFmt w:val="decimal"/>
      <w:isLgl/>
      <w:lvlText w:val="%1.%2.%3.%4.%5.%6.%7"/>
      <w:lvlJc w:val="left"/>
      <w:pPr>
        <w:ind w:left="1800" w:hanging="1440"/>
      </w:pPr>
      <w:rPr>
        <w:rFonts w:eastAsiaTheme="majorEastAsia" w:hint="default"/>
        <w:color w:val="000000" w:themeColor="text1"/>
      </w:rPr>
    </w:lvl>
    <w:lvl w:ilvl="7">
      <w:start w:val="1"/>
      <w:numFmt w:val="decimal"/>
      <w:isLgl/>
      <w:lvlText w:val="%1.%2.%3.%4.%5.%6.%7.%8"/>
      <w:lvlJc w:val="left"/>
      <w:pPr>
        <w:ind w:left="1800" w:hanging="1440"/>
      </w:pPr>
      <w:rPr>
        <w:rFonts w:eastAsiaTheme="majorEastAsia" w:hint="default"/>
        <w:color w:val="000000" w:themeColor="text1"/>
      </w:rPr>
    </w:lvl>
    <w:lvl w:ilvl="8">
      <w:start w:val="1"/>
      <w:numFmt w:val="decimal"/>
      <w:isLgl/>
      <w:lvlText w:val="%1.%2.%3.%4.%5.%6.%7.%8.%9"/>
      <w:lvlJc w:val="left"/>
      <w:pPr>
        <w:ind w:left="2160" w:hanging="1800"/>
      </w:pPr>
      <w:rPr>
        <w:rFonts w:eastAsiaTheme="majorEastAsia" w:hint="default"/>
        <w:color w:val="000000" w:themeColor="text1"/>
      </w:rPr>
    </w:lvl>
  </w:abstractNum>
  <w:abstractNum w:abstractNumId="24" w15:restartNumberingAfterBreak="0">
    <w:nsid w:val="732700C1"/>
    <w:multiLevelType w:val="multilevel"/>
    <w:tmpl w:val="242272CC"/>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eastAsiaTheme="majorEastAsia" w:hint="default"/>
        <w:color w:val="000000" w:themeColor="text1"/>
      </w:rPr>
    </w:lvl>
    <w:lvl w:ilvl="2">
      <w:start w:val="1"/>
      <w:numFmt w:val="decimal"/>
      <w:isLgl/>
      <w:lvlText w:val="%1.%2.%3"/>
      <w:lvlJc w:val="left"/>
      <w:pPr>
        <w:ind w:left="1080" w:hanging="720"/>
      </w:pPr>
      <w:rPr>
        <w:rFonts w:eastAsiaTheme="majorEastAsia" w:hint="default"/>
        <w:color w:val="000000" w:themeColor="text1"/>
      </w:rPr>
    </w:lvl>
    <w:lvl w:ilvl="3">
      <w:start w:val="1"/>
      <w:numFmt w:val="decimal"/>
      <w:isLgl/>
      <w:lvlText w:val="%1.%2.%3.%4"/>
      <w:lvlJc w:val="left"/>
      <w:pPr>
        <w:ind w:left="1080" w:hanging="720"/>
      </w:pPr>
      <w:rPr>
        <w:rFonts w:eastAsiaTheme="majorEastAsia" w:hint="default"/>
        <w:color w:val="000000" w:themeColor="text1"/>
      </w:rPr>
    </w:lvl>
    <w:lvl w:ilvl="4">
      <w:start w:val="1"/>
      <w:numFmt w:val="decimal"/>
      <w:isLgl/>
      <w:lvlText w:val="%1.%2.%3.%4.%5"/>
      <w:lvlJc w:val="left"/>
      <w:pPr>
        <w:ind w:left="1440" w:hanging="1080"/>
      </w:pPr>
      <w:rPr>
        <w:rFonts w:eastAsiaTheme="majorEastAsia" w:hint="default"/>
        <w:color w:val="000000" w:themeColor="text1"/>
      </w:rPr>
    </w:lvl>
    <w:lvl w:ilvl="5">
      <w:start w:val="1"/>
      <w:numFmt w:val="decimal"/>
      <w:isLgl/>
      <w:lvlText w:val="%1.%2.%3.%4.%5.%6"/>
      <w:lvlJc w:val="left"/>
      <w:pPr>
        <w:ind w:left="1440" w:hanging="1080"/>
      </w:pPr>
      <w:rPr>
        <w:rFonts w:eastAsiaTheme="majorEastAsia" w:hint="default"/>
        <w:color w:val="000000" w:themeColor="text1"/>
      </w:rPr>
    </w:lvl>
    <w:lvl w:ilvl="6">
      <w:start w:val="1"/>
      <w:numFmt w:val="decimal"/>
      <w:isLgl/>
      <w:lvlText w:val="%1.%2.%3.%4.%5.%6.%7"/>
      <w:lvlJc w:val="left"/>
      <w:pPr>
        <w:ind w:left="1800" w:hanging="1440"/>
      </w:pPr>
      <w:rPr>
        <w:rFonts w:eastAsiaTheme="majorEastAsia" w:hint="default"/>
        <w:color w:val="000000" w:themeColor="text1"/>
      </w:rPr>
    </w:lvl>
    <w:lvl w:ilvl="7">
      <w:start w:val="1"/>
      <w:numFmt w:val="decimal"/>
      <w:isLgl/>
      <w:lvlText w:val="%1.%2.%3.%4.%5.%6.%7.%8"/>
      <w:lvlJc w:val="left"/>
      <w:pPr>
        <w:ind w:left="1800" w:hanging="1440"/>
      </w:pPr>
      <w:rPr>
        <w:rFonts w:eastAsiaTheme="majorEastAsia" w:hint="default"/>
        <w:color w:val="000000" w:themeColor="text1"/>
      </w:rPr>
    </w:lvl>
    <w:lvl w:ilvl="8">
      <w:start w:val="1"/>
      <w:numFmt w:val="decimal"/>
      <w:isLgl/>
      <w:lvlText w:val="%1.%2.%3.%4.%5.%6.%7.%8.%9"/>
      <w:lvlJc w:val="left"/>
      <w:pPr>
        <w:ind w:left="2160" w:hanging="1800"/>
      </w:pPr>
      <w:rPr>
        <w:rFonts w:eastAsiaTheme="majorEastAsia" w:hint="default"/>
        <w:color w:val="000000" w:themeColor="text1"/>
      </w:rPr>
    </w:lvl>
  </w:abstractNum>
  <w:abstractNum w:abstractNumId="25" w15:restartNumberingAfterBreak="0">
    <w:nsid w:val="79A914E6"/>
    <w:multiLevelType w:val="hybridMultilevel"/>
    <w:tmpl w:val="C85CF6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A0B5572"/>
    <w:multiLevelType w:val="hybridMultilevel"/>
    <w:tmpl w:val="143452CE"/>
    <w:lvl w:ilvl="0" w:tplc="594C2D9C">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2771494">
    <w:abstractNumId w:val="0"/>
  </w:num>
  <w:num w:numId="2" w16cid:durableId="346181237">
    <w:abstractNumId w:val="1"/>
  </w:num>
  <w:num w:numId="3" w16cid:durableId="1772116918">
    <w:abstractNumId w:val="10"/>
  </w:num>
  <w:num w:numId="4" w16cid:durableId="921448595">
    <w:abstractNumId w:val="4"/>
  </w:num>
  <w:num w:numId="5" w16cid:durableId="1497576150">
    <w:abstractNumId w:val="17"/>
  </w:num>
  <w:num w:numId="6" w16cid:durableId="526606969">
    <w:abstractNumId w:val="14"/>
  </w:num>
  <w:num w:numId="7" w16cid:durableId="1693416897">
    <w:abstractNumId w:val="12"/>
  </w:num>
  <w:num w:numId="8" w16cid:durableId="243809573">
    <w:abstractNumId w:val="21"/>
  </w:num>
  <w:num w:numId="9" w16cid:durableId="28990261">
    <w:abstractNumId w:val="16"/>
  </w:num>
  <w:num w:numId="10" w16cid:durableId="1668558649">
    <w:abstractNumId w:val="8"/>
  </w:num>
  <w:num w:numId="11" w16cid:durableId="61562313">
    <w:abstractNumId w:val="13"/>
  </w:num>
  <w:num w:numId="12" w16cid:durableId="1991133096">
    <w:abstractNumId w:val="7"/>
  </w:num>
  <w:num w:numId="13" w16cid:durableId="1671760383">
    <w:abstractNumId w:val="9"/>
  </w:num>
  <w:num w:numId="14" w16cid:durableId="1237932873">
    <w:abstractNumId w:val="11"/>
  </w:num>
  <w:num w:numId="15" w16cid:durableId="141391322">
    <w:abstractNumId w:val="23"/>
  </w:num>
  <w:num w:numId="16" w16cid:durableId="788595060">
    <w:abstractNumId w:val="18"/>
  </w:num>
  <w:num w:numId="17" w16cid:durableId="920061840">
    <w:abstractNumId w:val="3"/>
  </w:num>
  <w:num w:numId="18" w16cid:durableId="1410344888">
    <w:abstractNumId w:val="2"/>
  </w:num>
  <w:num w:numId="19" w16cid:durableId="881749073">
    <w:abstractNumId w:val="20"/>
  </w:num>
  <w:num w:numId="20" w16cid:durableId="1789548922">
    <w:abstractNumId w:val="5"/>
  </w:num>
  <w:num w:numId="21" w16cid:durableId="583075456">
    <w:abstractNumId w:val="24"/>
  </w:num>
  <w:num w:numId="22" w16cid:durableId="981427651">
    <w:abstractNumId w:val="25"/>
  </w:num>
  <w:num w:numId="23" w16cid:durableId="206718757">
    <w:abstractNumId w:val="26"/>
  </w:num>
  <w:num w:numId="24" w16cid:durableId="290869118">
    <w:abstractNumId w:val="6"/>
  </w:num>
  <w:num w:numId="25" w16cid:durableId="1970436836">
    <w:abstractNumId w:val="22"/>
  </w:num>
  <w:num w:numId="26" w16cid:durableId="1843206116">
    <w:abstractNumId w:val="15"/>
  </w:num>
  <w:num w:numId="27" w16cid:durableId="119900648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10148"/>
    <w:rsid w:val="00014870"/>
    <w:rsid w:val="00016DB1"/>
    <w:rsid w:val="00031E3B"/>
    <w:rsid w:val="00033253"/>
    <w:rsid w:val="00033B01"/>
    <w:rsid w:val="00041113"/>
    <w:rsid w:val="00042C8F"/>
    <w:rsid w:val="000434ED"/>
    <w:rsid w:val="000448BB"/>
    <w:rsid w:val="00045525"/>
    <w:rsid w:val="00046B89"/>
    <w:rsid w:val="0005459C"/>
    <w:rsid w:val="000733A9"/>
    <w:rsid w:val="000828B1"/>
    <w:rsid w:val="00082F9B"/>
    <w:rsid w:val="0009724C"/>
    <w:rsid w:val="000A1544"/>
    <w:rsid w:val="000A381C"/>
    <w:rsid w:val="000A7331"/>
    <w:rsid w:val="000C3394"/>
    <w:rsid w:val="000C7824"/>
    <w:rsid w:val="000D3F82"/>
    <w:rsid w:val="000E0853"/>
    <w:rsid w:val="00122844"/>
    <w:rsid w:val="001229EB"/>
    <w:rsid w:val="00123FF2"/>
    <w:rsid w:val="00134902"/>
    <w:rsid w:val="00137951"/>
    <w:rsid w:val="00137EB5"/>
    <w:rsid w:val="001403A6"/>
    <w:rsid w:val="0014164B"/>
    <w:rsid w:val="001416C7"/>
    <w:rsid w:val="0015044D"/>
    <w:rsid w:val="00150CAB"/>
    <w:rsid w:val="00150EA2"/>
    <w:rsid w:val="00151561"/>
    <w:rsid w:val="0015709D"/>
    <w:rsid w:val="001571B5"/>
    <w:rsid w:val="00171C1C"/>
    <w:rsid w:val="00181EC1"/>
    <w:rsid w:val="001824A8"/>
    <w:rsid w:val="00185205"/>
    <w:rsid w:val="001A5CD6"/>
    <w:rsid w:val="001A7198"/>
    <w:rsid w:val="001B2D7E"/>
    <w:rsid w:val="001B492C"/>
    <w:rsid w:val="001B7B19"/>
    <w:rsid w:val="001C12A1"/>
    <w:rsid w:val="001C2574"/>
    <w:rsid w:val="001C52E2"/>
    <w:rsid w:val="001C6BB7"/>
    <w:rsid w:val="001D3FF7"/>
    <w:rsid w:val="001D4E5F"/>
    <w:rsid w:val="001D5B90"/>
    <w:rsid w:val="001E6CBC"/>
    <w:rsid w:val="001F3D2D"/>
    <w:rsid w:val="001F7A57"/>
    <w:rsid w:val="00200A4A"/>
    <w:rsid w:val="00204AA9"/>
    <w:rsid w:val="00213B5A"/>
    <w:rsid w:val="0021686C"/>
    <w:rsid w:val="00233C98"/>
    <w:rsid w:val="00240F1E"/>
    <w:rsid w:val="002414C8"/>
    <w:rsid w:val="00286F1D"/>
    <w:rsid w:val="00287286"/>
    <w:rsid w:val="0029269A"/>
    <w:rsid w:val="00294569"/>
    <w:rsid w:val="002972F7"/>
    <w:rsid w:val="002A3C0C"/>
    <w:rsid w:val="002A65B1"/>
    <w:rsid w:val="002A6745"/>
    <w:rsid w:val="002B16D2"/>
    <w:rsid w:val="002C0516"/>
    <w:rsid w:val="002C168E"/>
    <w:rsid w:val="002D020D"/>
    <w:rsid w:val="002E6533"/>
    <w:rsid w:val="002F13ED"/>
    <w:rsid w:val="00300B40"/>
    <w:rsid w:val="00304FE2"/>
    <w:rsid w:val="0031299C"/>
    <w:rsid w:val="0031632B"/>
    <w:rsid w:val="00316FA2"/>
    <w:rsid w:val="003237F4"/>
    <w:rsid w:val="0033103B"/>
    <w:rsid w:val="00333329"/>
    <w:rsid w:val="0034149B"/>
    <w:rsid w:val="00351B32"/>
    <w:rsid w:val="00361A07"/>
    <w:rsid w:val="003648BC"/>
    <w:rsid w:val="003662E1"/>
    <w:rsid w:val="00375467"/>
    <w:rsid w:val="00376AA9"/>
    <w:rsid w:val="00380C24"/>
    <w:rsid w:val="0039268B"/>
    <w:rsid w:val="003941BF"/>
    <w:rsid w:val="00397290"/>
    <w:rsid w:val="00397C79"/>
    <w:rsid w:val="003A13B2"/>
    <w:rsid w:val="003A3D98"/>
    <w:rsid w:val="003A5724"/>
    <w:rsid w:val="003B5AD6"/>
    <w:rsid w:val="003B5B4A"/>
    <w:rsid w:val="003B6FB3"/>
    <w:rsid w:val="003C3A34"/>
    <w:rsid w:val="003C4415"/>
    <w:rsid w:val="003D59DF"/>
    <w:rsid w:val="00400369"/>
    <w:rsid w:val="00412637"/>
    <w:rsid w:val="004133A3"/>
    <w:rsid w:val="00423264"/>
    <w:rsid w:val="0043456A"/>
    <w:rsid w:val="004475AA"/>
    <w:rsid w:val="004529C1"/>
    <w:rsid w:val="0046237D"/>
    <w:rsid w:val="00462979"/>
    <w:rsid w:val="00467BCA"/>
    <w:rsid w:val="00471BA6"/>
    <w:rsid w:val="00472458"/>
    <w:rsid w:val="0047627D"/>
    <w:rsid w:val="0048446F"/>
    <w:rsid w:val="00490691"/>
    <w:rsid w:val="00491C7A"/>
    <w:rsid w:val="004A450C"/>
    <w:rsid w:val="004A7031"/>
    <w:rsid w:val="004C2EDD"/>
    <w:rsid w:val="004D01F2"/>
    <w:rsid w:val="004D4994"/>
    <w:rsid w:val="004E02C7"/>
    <w:rsid w:val="004E268F"/>
    <w:rsid w:val="004E35A4"/>
    <w:rsid w:val="004F025B"/>
    <w:rsid w:val="004F22CC"/>
    <w:rsid w:val="00507924"/>
    <w:rsid w:val="00510333"/>
    <w:rsid w:val="00512CD2"/>
    <w:rsid w:val="00521325"/>
    <w:rsid w:val="005240F0"/>
    <w:rsid w:val="00525346"/>
    <w:rsid w:val="005275EA"/>
    <w:rsid w:val="0053090F"/>
    <w:rsid w:val="00530A3B"/>
    <w:rsid w:val="005332DB"/>
    <w:rsid w:val="00533A25"/>
    <w:rsid w:val="00547A37"/>
    <w:rsid w:val="0055477F"/>
    <w:rsid w:val="00563439"/>
    <w:rsid w:val="005724F8"/>
    <w:rsid w:val="00584DA6"/>
    <w:rsid w:val="00584F6E"/>
    <w:rsid w:val="0058505A"/>
    <w:rsid w:val="00587CB0"/>
    <w:rsid w:val="005968B5"/>
    <w:rsid w:val="00596D5E"/>
    <w:rsid w:val="005A12C2"/>
    <w:rsid w:val="005A2E50"/>
    <w:rsid w:val="005A48F4"/>
    <w:rsid w:val="005B3F2F"/>
    <w:rsid w:val="005C1B7D"/>
    <w:rsid w:val="005C2B5B"/>
    <w:rsid w:val="005C6581"/>
    <w:rsid w:val="005D4980"/>
    <w:rsid w:val="005D4B19"/>
    <w:rsid w:val="005E4C4C"/>
    <w:rsid w:val="005E720E"/>
    <w:rsid w:val="005F1DF8"/>
    <w:rsid w:val="005F3152"/>
    <w:rsid w:val="005F42DF"/>
    <w:rsid w:val="00602BB3"/>
    <w:rsid w:val="006136EF"/>
    <w:rsid w:val="006214DB"/>
    <w:rsid w:val="00625EC0"/>
    <w:rsid w:val="006409E3"/>
    <w:rsid w:val="006410E8"/>
    <w:rsid w:val="00644E7D"/>
    <w:rsid w:val="006451A3"/>
    <w:rsid w:val="00651F14"/>
    <w:rsid w:val="0065261D"/>
    <w:rsid w:val="00656408"/>
    <w:rsid w:val="00662C63"/>
    <w:rsid w:val="00663354"/>
    <w:rsid w:val="00675249"/>
    <w:rsid w:val="00676B50"/>
    <w:rsid w:val="0068048E"/>
    <w:rsid w:val="00683036"/>
    <w:rsid w:val="006851EE"/>
    <w:rsid w:val="00687BD4"/>
    <w:rsid w:val="00687DD2"/>
    <w:rsid w:val="00691D1D"/>
    <w:rsid w:val="006B12CF"/>
    <w:rsid w:val="006B3AC0"/>
    <w:rsid w:val="006C1AB5"/>
    <w:rsid w:val="006C3006"/>
    <w:rsid w:val="006E425F"/>
    <w:rsid w:val="006E6CD5"/>
    <w:rsid w:val="006F4055"/>
    <w:rsid w:val="006F412D"/>
    <w:rsid w:val="006F7887"/>
    <w:rsid w:val="006F7AFC"/>
    <w:rsid w:val="00702E4E"/>
    <w:rsid w:val="00704E05"/>
    <w:rsid w:val="00712DD7"/>
    <w:rsid w:val="007133CB"/>
    <w:rsid w:val="0071627F"/>
    <w:rsid w:val="007205AE"/>
    <w:rsid w:val="0073307C"/>
    <w:rsid w:val="0074453A"/>
    <w:rsid w:val="00762DEF"/>
    <w:rsid w:val="007665C8"/>
    <w:rsid w:val="0078503F"/>
    <w:rsid w:val="00797C87"/>
    <w:rsid w:val="007A3E16"/>
    <w:rsid w:val="007A3E83"/>
    <w:rsid w:val="007A742E"/>
    <w:rsid w:val="007B2EF7"/>
    <w:rsid w:val="007B59E2"/>
    <w:rsid w:val="007C0E4F"/>
    <w:rsid w:val="007D1004"/>
    <w:rsid w:val="007D1E7C"/>
    <w:rsid w:val="007D257C"/>
    <w:rsid w:val="007D5949"/>
    <w:rsid w:val="007D6172"/>
    <w:rsid w:val="007D72BD"/>
    <w:rsid w:val="007E367A"/>
    <w:rsid w:val="007E6FBB"/>
    <w:rsid w:val="007F0D50"/>
    <w:rsid w:val="0080026B"/>
    <w:rsid w:val="0080295A"/>
    <w:rsid w:val="008048D9"/>
    <w:rsid w:val="0080713F"/>
    <w:rsid w:val="00817CB9"/>
    <w:rsid w:val="0082347C"/>
    <w:rsid w:val="00833718"/>
    <w:rsid w:val="00833D81"/>
    <w:rsid w:val="00842786"/>
    <w:rsid w:val="00847D71"/>
    <w:rsid w:val="00857763"/>
    <w:rsid w:val="00860077"/>
    <w:rsid w:val="00862043"/>
    <w:rsid w:val="00874ADC"/>
    <w:rsid w:val="008908EE"/>
    <w:rsid w:val="008919EF"/>
    <w:rsid w:val="008930C5"/>
    <w:rsid w:val="008A3B84"/>
    <w:rsid w:val="008A598C"/>
    <w:rsid w:val="008B22FA"/>
    <w:rsid w:val="008B2B37"/>
    <w:rsid w:val="008B62DD"/>
    <w:rsid w:val="008C3B6F"/>
    <w:rsid w:val="008D4F49"/>
    <w:rsid w:val="008D759F"/>
    <w:rsid w:val="008E0691"/>
    <w:rsid w:val="008E0BBE"/>
    <w:rsid w:val="008F3311"/>
    <w:rsid w:val="00901527"/>
    <w:rsid w:val="009032F8"/>
    <w:rsid w:val="00904679"/>
    <w:rsid w:val="00912919"/>
    <w:rsid w:val="00917FA7"/>
    <w:rsid w:val="00924DC7"/>
    <w:rsid w:val="00926BF2"/>
    <w:rsid w:val="00930A33"/>
    <w:rsid w:val="00931272"/>
    <w:rsid w:val="00931634"/>
    <w:rsid w:val="00932110"/>
    <w:rsid w:val="00933F8F"/>
    <w:rsid w:val="00937862"/>
    <w:rsid w:val="0095415E"/>
    <w:rsid w:val="0096580A"/>
    <w:rsid w:val="00973330"/>
    <w:rsid w:val="00974901"/>
    <w:rsid w:val="00981287"/>
    <w:rsid w:val="009A341A"/>
    <w:rsid w:val="009A6E2B"/>
    <w:rsid w:val="009A7566"/>
    <w:rsid w:val="009C1028"/>
    <w:rsid w:val="009C2FA0"/>
    <w:rsid w:val="009C4569"/>
    <w:rsid w:val="009C7A74"/>
    <w:rsid w:val="009D325C"/>
    <w:rsid w:val="009D5B0C"/>
    <w:rsid w:val="009F3344"/>
    <w:rsid w:val="009F508E"/>
    <w:rsid w:val="009F7B2A"/>
    <w:rsid w:val="00A30992"/>
    <w:rsid w:val="00A30CE6"/>
    <w:rsid w:val="00A31165"/>
    <w:rsid w:val="00A4078C"/>
    <w:rsid w:val="00A51E65"/>
    <w:rsid w:val="00A533FA"/>
    <w:rsid w:val="00A53736"/>
    <w:rsid w:val="00A60B97"/>
    <w:rsid w:val="00A70D28"/>
    <w:rsid w:val="00A72E3B"/>
    <w:rsid w:val="00A85610"/>
    <w:rsid w:val="00A85CDE"/>
    <w:rsid w:val="00A9193A"/>
    <w:rsid w:val="00A9358A"/>
    <w:rsid w:val="00A944B1"/>
    <w:rsid w:val="00A9545F"/>
    <w:rsid w:val="00A97E4D"/>
    <w:rsid w:val="00AA34DD"/>
    <w:rsid w:val="00AA516C"/>
    <w:rsid w:val="00AB1BCF"/>
    <w:rsid w:val="00AC0327"/>
    <w:rsid w:val="00AC54E3"/>
    <w:rsid w:val="00AC731F"/>
    <w:rsid w:val="00AD097E"/>
    <w:rsid w:val="00AD2FDE"/>
    <w:rsid w:val="00AD4537"/>
    <w:rsid w:val="00AF0EA1"/>
    <w:rsid w:val="00AF1AEB"/>
    <w:rsid w:val="00B01015"/>
    <w:rsid w:val="00B0172C"/>
    <w:rsid w:val="00B10B2E"/>
    <w:rsid w:val="00B12928"/>
    <w:rsid w:val="00B149CB"/>
    <w:rsid w:val="00B26C2A"/>
    <w:rsid w:val="00B32572"/>
    <w:rsid w:val="00B37043"/>
    <w:rsid w:val="00B60FA4"/>
    <w:rsid w:val="00B6135C"/>
    <w:rsid w:val="00B7187B"/>
    <w:rsid w:val="00B75262"/>
    <w:rsid w:val="00B75380"/>
    <w:rsid w:val="00B7565C"/>
    <w:rsid w:val="00B81985"/>
    <w:rsid w:val="00B90E57"/>
    <w:rsid w:val="00B910BD"/>
    <w:rsid w:val="00BC17C9"/>
    <w:rsid w:val="00BD0C69"/>
    <w:rsid w:val="00BD1834"/>
    <w:rsid w:val="00BE0B87"/>
    <w:rsid w:val="00BE5BBE"/>
    <w:rsid w:val="00BE7AA0"/>
    <w:rsid w:val="00BF0680"/>
    <w:rsid w:val="00BF1CD3"/>
    <w:rsid w:val="00BF1CDF"/>
    <w:rsid w:val="00BF2DB3"/>
    <w:rsid w:val="00C0311A"/>
    <w:rsid w:val="00C14445"/>
    <w:rsid w:val="00C20F8F"/>
    <w:rsid w:val="00C41D11"/>
    <w:rsid w:val="00C5126A"/>
    <w:rsid w:val="00C632C8"/>
    <w:rsid w:val="00C714C3"/>
    <w:rsid w:val="00C82AE7"/>
    <w:rsid w:val="00C838C5"/>
    <w:rsid w:val="00C96551"/>
    <w:rsid w:val="00CB3583"/>
    <w:rsid w:val="00CB7F61"/>
    <w:rsid w:val="00CC2ED6"/>
    <w:rsid w:val="00CE1259"/>
    <w:rsid w:val="00CE255F"/>
    <w:rsid w:val="00CF354E"/>
    <w:rsid w:val="00D11540"/>
    <w:rsid w:val="00D2452E"/>
    <w:rsid w:val="00D30A82"/>
    <w:rsid w:val="00D322CA"/>
    <w:rsid w:val="00D33E42"/>
    <w:rsid w:val="00D3738E"/>
    <w:rsid w:val="00D51F3A"/>
    <w:rsid w:val="00D569FC"/>
    <w:rsid w:val="00D655B7"/>
    <w:rsid w:val="00D80290"/>
    <w:rsid w:val="00D84A41"/>
    <w:rsid w:val="00DA2BB7"/>
    <w:rsid w:val="00DA53DB"/>
    <w:rsid w:val="00DA6AB3"/>
    <w:rsid w:val="00DB730F"/>
    <w:rsid w:val="00DC5804"/>
    <w:rsid w:val="00DD1C8A"/>
    <w:rsid w:val="00DD4F79"/>
    <w:rsid w:val="00DF1076"/>
    <w:rsid w:val="00E10283"/>
    <w:rsid w:val="00E15716"/>
    <w:rsid w:val="00E158DF"/>
    <w:rsid w:val="00E15DDA"/>
    <w:rsid w:val="00E22F8B"/>
    <w:rsid w:val="00E25918"/>
    <w:rsid w:val="00E327B7"/>
    <w:rsid w:val="00E33AD3"/>
    <w:rsid w:val="00E475FA"/>
    <w:rsid w:val="00E47B04"/>
    <w:rsid w:val="00E50807"/>
    <w:rsid w:val="00E55E9A"/>
    <w:rsid w:val="00E619DE"/>
    <w:rsid w:val="00E64D05"/>
    <w:rsid w:val="00E660C9"/>
    <w:rsid w:val="00E741AE"/>
    <w:rsid w:val="00E8568B"/>
    <w:rsid w:val="00E96ADF"/>
    <w:rsid w:val="00EA210B"/>
    <w:rsid w:val="00EA3469"/>
    <w:rsid w:val="00EA583E"/>
    <w:rsid w:val="00EA5978"/>
    <w:rsid w:val="00EA61A9"/>
    <w:rsid w:val="00EB0A98"/>
    <w:rsid w:val="00EC0D6F"/>
    <w:rsid w:val="00EC6CA4"/>
    <w:rsid w:val="00ED502F"/>
    <w:rsid w:val="00ED6DA7"/>
    <w:rsid w:val="00ED6F3E"/>
    <w:rsid w:val="00EE16F4"/>
    <w:rsid w:val="00EE33A4"/>
    <w:rsid w:val="00EE56A0"/>
    <w:rsid w:val="00EE6551"/>
    <w:rsid w:val="00EF2A59"/>
    <w:rsid w:val="00F003EC"/>
    <w:rsid w:val="00F02846"/>
    <w:rsid w:val="00F04636"/>
    <w:rsid w:val="00F0560C"/>
    <w:rsid w:val="00F17F36"/>
    <w:rsid w:val="00F224A6"/>
    <w:rsid w:val="00F268CF"/>
    <w:rsid w:val="00F40E6C"/>
    <w:rsid w:val="00F469BB"/>
    <w:rsid w:val="00F531D8"/>
    <w:rsid w:val="00F647DF"/>
    <w:rsid w:val="00F67282"/>
    <w:rsid w:val="00F743CF"/>
    <w:rsid w:val="00F956E1"/>
    <w:rsid w:val="00FA5599"/>
    <w:rsid w:val="00FA5CD8"/>
    <w:rsid w:val="00FA75BC"/>
    <w:rsid w:val="00FB3E0A"/>
    <w:rsid w:val="00FC6BA9"/>
    <w:rsid w:val="00FD2114"/>
    <w:rsid w:val="00FD5AA6"/>
    <w:rsid w:val="00FE08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F9B1E"/>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paragraph" w:styleId="Heading1">
    <w:name w:val="heading 1"/>
    <w:basedOn w:val="Normal"/>
    <w:next w:val="Normal"/>
    <w:link w:val="Heading1Char"/>
    <w:uiPriority w:val="9"/>
    <w:qFormat/>
    <w:rsid w:val="00F956E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33F8F"/>
    <w:pPr>
      <w:keepNext/>
      <w:keepLines/>
      <w:spacing w:before="40"/>
      <w:outlineLvl w:val="1"/>
    </w:pPr>
    <w:rPr>
      <w:rFonts w:ascii="Arial" w:eastAsiaTheme="majorEastAsia" w:hAnsi="Arial" w:cstheme="majorBidi"/>
      <w:color w:val="000000" w:themeColor="text1"/>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semiHidden/>
    <w:unhideWhenUsed/>
    <w:rsid w:val="00F003EC"/>
    <w:rPr>
      <w:sz w:val="20"/>
      <w:szCs w:val="20"/>
    </w:rPr>
  </w:style>
  <w:style w:type="character" w:customStyle="1" w:styleId="CommentTextChar">
    <w:name w:val="Comment Text Char"/>
    <w:basedOn w:val="DefaultParagraphFont"/>
    <w:link w:val="CommentText"/>
    <w:uiPriority w:val="99"/>
    <w:semiHidden/>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character" w:customStyle="1" w:styleId="Heading2Char">
    <w:name w:val="Heading 2 Char"/>
    <w:basedOn w:val="DefaultParagraphFont"/>
    <w:link w:val="Heading2"/>
    <w:uiPriority w:val="9"/>
    <w:rsid w:val="00933F8F"/>
    <w:rPr>
      <w:rFonts w:ascii="Arial" w:eastAsiaTheme="majorEastAsia" w:hAnsi="Arial" w:cstheme="majorBidi"/>
      <w:color w:val="000000" w:themeColor="text1"/>
      <w:szCs w:val="26"/>
      <w:lang w:eastAsia="lt-LT"/>
    </w:rPr>
  </w:style>
  <w:style w:type="paragraph" w:styleId="NoSpacing">
    <w:name w:val="No Spacing"/>
    <w:uiPriority w:val="1"/>
    <w:qFormat/>
    <w:rsid w:val="008B2B37"/>
    <w:pPr>
      <w:spacing w:after="0" w:line="240" w:lineRule="auto"/>
    </w:pPr>
    <w:rPr>
      <w:rFonts w:ascii="Arial Unicode MS" w:eastAsia="Arial Unicode MS" w:hAnsi="Arial Unicode MS" w:cs="Arial Unicode MS"/>
      <w:color w:val="000000"/>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AS,Lentele,Lente"/>
    <w:basedOn w:val="Normal"/>
    <w:link w:val="ListParagraphChar"/>
    <w:uiPriority w:val="34"/>
    <w:qFormat/>
    <w:rsid w:val="00FA75BC"/>
    <w:pPr>
      <w:ind w:left="720"/>
      <w:contextualSpacing/>
    </w:pPr>
  </w:style>
  <w:style w:type="paragraph" w:styleId="Revision">
    <w:name w:val="Revision"/>
    <w:hidden/>
    <w:uiPriority w:val="99"/>
    <w:semiHidden/>
    <w:rsid w:val="00122844"/>
    <w:pPr>
      <w:spacing w:after="0" w:line="240" w:lineRule="auto"/>
    </w:pPr>
    <w:rPr>
      <w:rFonts w:ascii="Arial Unicode MS" w:eastAsia="Arial Unicode MS" w:hAnsi="Arial Unicode MS" w:cs="Arial Unicode MS"/>
      <w:color w:val="000000"/>
      <w:sz w:val="24"/>
      <w:szCs w:val="24"/>
      <w:lang w:eastAsia="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F956E1"/>
    <w:rPr>
      <w:rFonts w:ascii="Arial Unicode MS" w:eastAsia="Arial Unicode MS" w:hAnsi="Arial Unicode MS" w:cs="Arial Unicode MS"/>
      <w:color w:val="000000"/>
      <w:sz w:val="24"/>
      <w:szCs w:val="24"/>
      <w:lang w:eastAsia="lt-LT"/>
    </w:rPr>
  </w:style>
  <w:style w:type="character" w:customStyle="1" w:styleId="Heading1Char">
    <w:name w:val="Heading 1 Char"/>
    <w:basedOn w:val="DefaultParagraphFont"/>
    <w:link w:val="Heading1"/>
    <w:uiPriority w:val="9"/>
    <w:rsid w:val="00F956E1"/>
    <w:rPr>
      <w:rFonts w:asciiTheme="majorHAnsi" w:eastAsiaTheme="majorEastAsia" w:hAnsiTheme="majorHAnsi" w:cstheme="majorBidi"/>
      <w:color w:val="2F5496" w:themeColor="accent1" w:themeShade="BF"/>
      <w:sz w:val="32"/>
      <w:szCs w:val="32"/>
      <w:lang w:eastAsia="lt-LT"/>
    </w:rPr>
  </w:style>
  <w:style w:type="paragraph" w:styleId="FootnoteText">
    <w:name w:val="footnote text"/>
    <w:basedOn w:val="Normal"/>
    <w:link w:val="FootnoteTextChar"/>
    <w:rsid w:val="00F956E1"/>
    <w:pPr>
      <w:spacing w:after="160" w:line="256" w:lineRule="auto"/>
    </w:pPr>
    <w:rPr>
      <w:rFonts w:ascii="Calibri" w:eastAsia="Calibri" w:hAnsi="Calibri" w:cs="DokChampa"/>
      <w:color w:val="auto"/>
      <w:sz w:val="20"/>
      <w:szCs w:val="20"/>
      <w:lang w:val="en-US" w:eastAsia="en-US"/>
    </w:rPr>
  </w:style>
  <w:style w:type="character" w:customStyle="1" w:styleId="FootnoteTextChar">
    <w:name w:val="Footnote Text Char"/>
    <w:basedOn w:val="DefaultParagraphFont"/>
    <w:link w:val="FootnoteText"/>
    <w:rsid w:val="00F956E1"/>
    <w:rPr>
      <w:rFonts w:ascii="Calibri" w:eastAsia="Calibri" w:hAnsi="Calibri" w:cs="DokChampa"/>
      <w:sz w:val="20"/>
      <w:szCs w:val="20"/>
      <w:lang w:val="en-US"/>
    </w:rPr>
  </w:style>
  <w:style w:type="character" w:styleId="FootnoteReference">
    <w:name w:val="footnote reference"/>
    <w:rsid w:val="00F956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D598E0043FE184C9503A5E6CED66BA6" ma:contentTypeVersion="13" ma:contentTypeDescription="Kurkite naują dokumentą." ma:contentTypeScope="" ma:versionID="41f019b4ab7e04949834563f472b2989">
  <xsd:schema xmlns:xsd="http://www.w3.org/2001/XMLSchema" xmlns:xs="http://www.w3.org/2001/XMLSchema" xmlns:p="http://schemas.microsoft.com/office/2006/metadata/properties" xmlns:ns3="84cb01b6-b416-48a7-b506-e192b23168ef" xmlns:ns4="1af81b92-9eb2-4cf4-a8e2-88db63639e73" targetNamespace="http://schemas.microsoft.com/office/2006/metadata/properties" ma:root="true" ma:fieldsID="f96a319924fec8fb76eb609c52ae40cb" ns3:_="" ns4:_="">
    <xsd:import namespace="84cb01b6-b416-48a7-b506-e192b23168ef"/>
    <xsd:import namespace="1af81b92-9eb2-4cf4-a8e2-88db63639e7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cb01b6-b416-48a7-b506-e192b23168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f81b92-9eb2-4cf4-a8e2-88db63639e73"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A1DC3-EB76-4FA0-BF5E-A5C1B2BA5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cb01b6-b416-48a7-b506-e192b23168ef"/>
    <ds:schemaRef ds:uri="1af81b92-9eb2-4cf4-a8e2-88db63639e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FC4706-4156-4622-8177-4855F966C054}">
  <ds:schemaRefs>
    <ds:schemaRef ds:uri="http://schemas.microsoft.com/sharepoint/v3/contenttype/forms"/>
  </ds:schemaRefs>
</ds:datastoreItem>
</file>

<file path=customXml/itemProps3.xml><?xml version="1.0" encoding="utf-8"?>
<ds:datastoreItem xmlns:ds="http://schemas.openxmlformats.org/officeDocument/2006/customXml" ds:itemID="{49677038-05FE-4EB0-A918-517A658355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FB24B3-9C6C-4A12-AF8E-35EB26C6B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5021</Words>
  <Characters>2862</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8</cp:revision>
  <cp:lastPrinted>2025-06-16T09:39:00Z</cp:lastPrinted>
  <dcterms:created xsi:type="dcterms:W3CDTF">2025-07-08T07:03:00Z</dcterms:created>
  <dcterms:modified xsi:type="dcterms:W3CDTF">2025-07-08T09:20:00Z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0x0101003D598E0043FE184C9503A5E6CED66BA6</vt:lpwstr>
  </property>
</Properties>
</file>